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16460"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B0CF4" w:rsidRPr="00641D51" w:rsidRDefault="00CB0CF4" w:rsidP="00D1753D">
                  <w:pPr>
                    <w:jc w:val="both"/>
                  </w:pPr>
                  <w:r w:rsidRPr="00B37935">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007C230E">
                    <w:t>Отечественная филология</w:t>
                  </w:r>
                  <w:r>
                    <w:t>»</w:t>
                  </w:r>
                  <w:r w:rsidRPr="00C939F4">
                    <w:t>,</w:t>
                  </w:r>
                  <w:r w:rsidRPr="006E2C2B">
                    <w:t xml:space="preserve">утв. приказом ректора ОмГА от </w:t>
                  </w:r>
                  <w:r w:rsidR="00462CDA" w:rsidRPr="00462CDA">
                    <w:rPr>
                      <w:color w:val="000000"/>
                      <w:szCs w:val="24"/>
                    </w:rPr>
                    <w:t>25.03.2024 №34</w:t>
                  </w:r>
                </w:p>
              </w:txbxContent>
            </v:textbox>
          </v:shape>
        </w:pict>
      </w: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B76CF1" w:rsidRDefault="00B76CF1" w:rsidP="008365E5">
      <w:pPr>
        <w:autoSpaceDE/>
        <w:adjustRightInd/>
        <w:ind w:right="1"/>
        <w:contextualSpacing/>
        <w:jc w:val="center"/>
        <w:rPr>
          <w:rFonts w:eastAsia="Courier New"/>
          <w:noProof/>
          <w:color w:val="000000"/>
          <w:sz w:val="28"/>
          <w:szCs w:val="28"/>
          <w:lang w:bidi="ru-RU"/>
        </w:rPr>
      </w:pPr>
    </w:p>
    <w:p w:rsidR="00C94464" w:rsidRPr="00793E1B" w:rsidRDefault="00C94464" w:rsidP="008365E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8225C" w:rsidP="008365E5">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F151F5" w:rsidP="008365E5">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п</w:t>
      </w:r>
      <w:r w:rsidR="00D071C0">
        <w:rPr>
          <w:rFonts w:eastAsia="Courier New"/>
          <w:noProof/>
          <w:sz w:val="28"/>
          <w:szCs w:val="28"/>
          <w:lang w:bidi="ru-RU"/>
        </w:rPr>
        <w:t>едагогики, психологии и социальной работы</w:t>
      </w:r>
    </w:p>
    <w:p w:rsidR="007C277B" w:rsidRPr="00793E1B" w:rsidRDefault="007C277B" w:rsidP="008365E5">
      <w:pPr>
        <w:autoSpaceDE/>
        <w:adjustRightInd/>
        <w:ind w:right="1"/>
        <w:contextualSpacing/>
        <w:jc w:val="center"/>
        <w:rPr>
          <w:rFonts w:eastAsia="Courier New"/>
          <w:noProof/>
          <w:color w:val="000000"/>
          <w:sz w:val="28"/>
          <w:szCs w:val="28"/>
          <w:lang w:bidi="ru-RU"/>
        </w:rPr>
      </w:pPr>
    </w:p>
    <w:p w:rsidR="00C94464" w:rsidRPr="00793E1B" w:rsidRDefault="00E16460" w:rsidP="008365E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CB0CF4" w:rsidRPr="00C94464" w:rsidRDefault="00CB0CF4" w:rsidP="00B76CF1">
                  <w:pPr>
                    <w:jc w:val="center"/>
                    <w:rPr>
                      <w:sz w:val="24"/>
                      <w:szCs w:val="24"/>
                    </w:rPr>
                  </w:pPr>
                  <w:r w:rsidRPr="00C94464">
                    <w:rPr>
                      <w:sz w:val="24"/>
                      <w:szCs w:val="24"/>
                    </w:rPr>
                    <w:t>УТВЕРЖДАЮ:</w:t>
                  </w:r>
                </w:p>
                <w:p w:rsidR="00CB0CF4" w:rsidRPr="00C94464" w:rsidRDefault="00CB0CF4" w:rsidP="00B76CF1">
                  <w:pPr>
                    <w:jc w:val="center"/>
                    <w:rPr>
                      <w:sz w:val="24"/>
                      <w:szCs w:val="24"/>
                    </w:rPr>
                  </w:pPr>
                  <w:r w:rsidRPr="00C94464">
                    <w:rPr>
                      <w:sz w:val="24"/>
                      <w:szCs w:val="24"/>
                    </w:rPr>
                    <w:t>Ректор, д.фил.н., профессор</w:t>
                  </w:r>
                </w:p>
                <w:p w:rsidR="00CB0CF4" w:rsidRDefault="00CB0CF4" w:rsidP="00B76CF1">
                  <w:pPr>
                    <w:jc w:val="center"/>
                    <w:rPr>
                      <w:sz w:val="24"/>
                      <w:szCs w:val="24"/>
                    </w:rPr>
                  </w:pPr>
                </w:p>
                <w:p w:rsidR="00CB0CF4" w:rsidRPr="00C94464" w:rsidRDefault="00CB0CF4" w:rsidP="00B76CF1">
                  <w:pPr>
                    <w:jc w:val="center"/>
                    <w:rPr>
                      <w:sz w:val="24"/>
                      <w:szCs w:val="24"/>
                    </w:rPr>
                  </w:pPr>
                  <w:r w:rsidRPr="00C94464">
                    <w:rPr>
                      <w:sz w:val="24"/>
                      <w:szCs w:val="24"/>
                    </w:rPr>
                    <w:t>______________А.Э. Еремеев</w:t>
                  </w:r>
                </w:p>
                <w:p w:rsidR="00CB0CF4" w:rsidRPr="00C94464" w:rsidRDefault="00462CDA" w:rsidP="00462CDA">
                  <w:pPr>
                    <w:jc w:val="center"/>
                    <w:rPr>
                      <w:sz w:val="24"/>
                      <w:szCs w:val="24"/>
                    </w:rPr>
                  </w:pPr>
                  <w:r w:rsidRPr="00ED5E1E">
                    <w:rPr>
                      <w:sz w:val="24"/>
                    </w:rPr>
                    <w:t>25.03.2024</w:t>
                  </w:r>
                </w:p>
              </w:txbxContent>
            </v:textbox>
          </v:shape>
        </w:pict>
      </w: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D1753D" w:rsidRPr="00793E1B" w:rsidRDefault="00D1753D" w:rsidP="008365E5">
      <w:pPr>
        <w:widowControl/>
        <w:autoSpaceDE/>
        <w:adjustRightInd/>
        <w:jc w:val="center"/>
        <w:rPr>
          <w:color w:val="000000"/>
          <w:sz w:val="24"/>
          <w:szCs w:val="24"/>
          <w:lang w:eastAsia="en-US"/>
        </w:rPr>
      </w:pPr>
    </w:p>
    <w:p w:rsidR="00C94464" w:rsidRPr="00793E1B" w:rsidRDefault="00C94464" w:rsidP="008365E5">
      <w:pPr>
        <w:widowControl/>
        <w:autoSpaceDE/>
        <w:adjustRightInd/>
        <w:jc w:val="center"/>
        <w:rPr>
          <w:color w:val="000000"/>
          <w:sz w:val="24"/>
          <w:szCs w:val="24"/>
          <w:lang w:eastAsia="en-US"/>
        </w:rPr>
      </w:pPr>
    </w:p>
    <w:p w:rsidR="007C277B" w:rsidRDefault="007C277B" w:rsidP="008365E5">
      <w:pPr>
        <w:suppressAutoHyphens/>
        <w:jc w:val="center"/>
        <w:rPr>
          <w:rFonts w:eastAsia="SimSun"/>
          <w:color w:val="000000"/>
          <w:kern w:val="2"/>
          <w:sz w:val="24"/>
          <w:szCs w:val="24"/>
          <w:lang w:eastAsia="hi-IN" w:bidi="hi-IN"/>
        </w:rPr>
      </w:pPr>
    </w:p>
    <w:p w:rsidR="00951F6B" w:rsidRPr="00793E1B" w:rsidRDefault="00951F6B" w:rsidP="008365E5">
      <w:pPr>
        <w:suppressAutoHyphens/>
        <w:jc w:val="center"/>
        <w:rPr>
          <w:rFonts w:eastAsia="SimSun"/>
          <w:color w:val="000000"/>
          <w:kern w:val="2"/>
          <w:sz w:val="24"/>
          <w:szCs w:val="24"/>
          <w:lang w:eastAsia="hi-IN" w:bidi="hi-IN"/>
        </w:rPr>
      </w:pPr>
    </w:p>
    <w:p w:rsidR="00DF1076" w:rsidRPr="00793E1B" w:rsidRDefault="00DF1076" w:rsidP="008365E5">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8365E5">
      <w:pPr>
        <w:widowControl/>
        <w:tabs>
          <w:tab w:val="left" w:pos="708"/>
        </w:tabs>
        <w:autoSpaceDE/>
        <w:adjustRightInd/>
        <w:jc w:val="center"/>
        <w:rPr>
          <w:b/>
          <w:color w:val="000000"/>
          <w:sz w:val="24"/>
          <w:szCs w:val="24"/>
        </w:rPr>
      </w:pPr>
    </w:p>
    <w:p w:rsidR="00A71B61" w:rsidRDefault="00194F58" w:rsidP="008365E5">
      <w:pPr>
        <w:widowControl/>
        <w:autoSpaceDN/>
        <w:jc w:val="center"/>
        <w:rPr>
          <w:b/>
          <w:bCs/>
          <w:color w:val="000000"/>
          <w:sz w:val="40"/>
          <w:szCs w:val="40"/>
        </w:rPr>
      </w:pPr>
      <w:r>
        <w:rPr>
          <w:b/>
          <w:bCs/>
          <w:color w:val="000000"/>
          <w:sz w:val="40"/>
          <w:szCs w:val="40"/>
        </w:rPr>
        <w:t>ПЕДАГОГИКА И ПСИХОЛОГИЯ</w:t>
      </w:r>
    </w:p>
    <w:p w:rsidR="002B2CA8" w:rsidRPr="001622A9" w:rsidRDefault="00194F58" w:rsidP="008365E5">
      <w:pPr>
        <w:widowControl/>
        <w:autoSpaceDN/>
        <w:jc w:val="center"/>
        <w:rPr>
          <w:rFonts w:eastAsia="Calibri"/>
          <w:bCs/>
          <w:color w:val="000000"/>
          <w:sz w:val="24"/>
          <w:szCs w:val="24"/>
          <w:lang w:eastAsia="en-US"/>
        </w:rPr>
      </w:pPr>
      <w:r>
        <w:rPr>
          <w:bCs/>
          <w:color w:val="000000"/>
          <w:sz w:val="24"/>
          <w:szCs w:val="24"/>
        </w:rPr>
        <w:t>Б1.Б.21</w:t>
      </w:r>
    </w:p>
    <w:p w:rsidR="001622A9" w:rsidRPr="00DA6F5B" w:rsidRDefault="001622A9" w:rsidP="001622A9">
      <w:pPr>
        <w:autoSpaceDE/>
        <w:autoSpaceDN/>
        <w:adjustRightInd/>
        <w:ind w:right="1"/>
        <w:contextualSpacing/>
        <w:jc w:val="center"/>
        <w:rPr>
          <w:rFonts w:eastAsia="Courier New"/>
          <w:sz w:val="24"/>
          <w:szCs w:val="24"/>
          <w:lang w:bidi="ru-RU"/>
        </w:rPr>
      </w:pPr>
      <w:r w:rsidRPr="00DA6F5B">
        <w:rPr>
          <w:rFonts w:eastAsia="Courier New"/>
          <w:sz w:val="24"/>
          <w:szCs w:val="24"/>
          <w:lang w:bidi="ru-RU"/>
        </w:rPr>
        <w:t xml:space="preserve">по основной профессиональной образовательной программе высшего образования – </w:t>
      </w:r>
    </w:p>
    <w:p w:rsidR="001622A9" w:rsidRPr="00DA6F5B" w:rsidRDefault="001622A9" w:rsidP="001622A9">
      <w:pPr>
        <w:autoSpaceDE/>
        <w:autoSpaceDN/>
        <w:adjustRightInd/>
        <w:ind w:right="1"/>
        <w:contextualSpacing/>
        <w:jc w:val="center"/>
        <w:rPr>
          <w:rFonts w:eastAsia="Courier New"/>
          <w:sz w:val="24"/>
          <w:szCs w:val="24"/>
          <w:lang w:bidi="ru-RU"/>
        </w:rPr>
      </w:pPr>
      <w:r w:rsidRPr="00DA6F5B">
        <w:rPr>
          <w:rFonts w:eastAsia="Courier New"/>
          <w:sz w:val="24"/>
          <w:szCs w:val="24"/>
          <w:lang w:bidi="ru-RU"/>
        </w:rPr>
        <w:t>программе бакалавриата</w:t>
      </w:r>
    </w:p>
    <w:p w:rsidR="001622A9" w:rsidRPr="00DA6F5B" w:rsidRDefault="001622A9" w:rsidP="001622A9">
      <w:pPr>
        <w:widowControl/>
        <w:suppressAutoHyphens/>
        <w:autoSpaceDE/>
        <w:adjustRightInd/>
        <w:jc w:val="center"/>
        <w:rPr>
          <w:rFonts w:eastAsia="Courier New"/>
          <w:sz w:val="24"/>
          <w:szCs w:val="24"/>
          <w:lang w:bidi="ru-RU"/>
        </w:rPr>
      </w:pPr>
      <w:r w:rsidRPr="00DA6F5B">
        <w:rPr>
          <w:rFonts w:eastAsia="Courier New"/>
          <w:sz w:val="24"/>
          <w:szCs w:val="24"/>
          <w:lang w:bidi="ru-RU"/>
        </w:rPr>
        <w:t>(программа академического бакалавриата)</w:t>
      </w:r>
    </w:p>
    <w:p w:rsidR="001622A9" w:rsidRPr="00DA6F5B" w:rsidRDefault="001622A9" w:rsidP="001622A9">
      <w:pPr>
        <w:widowControl/>
        <w:suppressAutoHyphens/>
        <w:autoSpaceDE/>
        <w:adjustRightInd/>
        <w:jc w:val="center"/>
        <w:rPr>
          <w:rFonts w:eastAsia="Courier New"/>
          <w:sz w:val="24"/>
          <w:szCs w:val="24"/>
          <w:lang w:bidi="ru-RU"/>
        </w:rPr>
      </w:pPr>
    </w:p>
    <w:p w:rsidR="001622A9" w:rsidRPr="00DA6F5B" w:rsidRDefault="001622A9" w:rsidP="001622A9">
      <w:pPr>
        <w:widowControl/>
        <w:suppressAutoHyphens/>
        <w:autoSpaceDE/>
        <w:adjustRightInd/>
        <w:jc w:val="center"/>
        <w:rPr>
          <w:rFonts w:eastAsia="Courier New"/>
          <w:sz w:val="24"/>
          <w:szCs w:val="24"/>
          <w:lang w:bidi="ru-RU"/>
        </w:rPr>
      </w:pPr>
    </w:p>
    <w:p w:rsidR="00194F58" w:rsidRPr="007A1AF1" w:rsidRDefault="00194F58" w:rsidP="00194F58">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Направление подготовки </w:t>
      </w:r>
      <w:r w:rsidRPr="007A1AF1">
        <w:rPr>
          <w:rFonts w:eastAsia="Courier New"/>
          <w:b/>
          <w:sz w:val="24"/>
          <w:szCs w:val="24"/>
          <w:lang w:bidi="ru-RU"/>
        </w:rPr>
        <w:t xml:space="preserve">45.03.01 Филология </w:t>
      </w:r>
      <w:r w:rsidRPr="007A1AF1">
        <w:rPr>
          <w:rFonts w:eastAsia="Courier New"/>
          <w:sz w:val="24"/>
          <w:szCs w:val="24"/>
          <w:lang w:bidi="ru-RU"/>
        </w:rPr>
        <w:t>(уровень бакалавриата)</w:t>
      </w:r>
      <w:r w:rsidRPr="007A1AF1">
        <w:rPr>
          <w:rFonts w:eastAsia="Courier New"/>
          <w:sz w:val="24"/>
          <w:szCs w:val="24"/>
          <w:lang w:bidi="ru-RU"/>
        </w:rPr>
        <w:cr/>
      </w:r>
    </w:p>
    <w:p w:rsidR="00194F58" w:rsidRPr="007A1AF1" w:rsidRDefault="00194F58" w:rsidP="00194F58">
      <w:pPr>
        <w:widowControl/>
        <w:suppressAutoHyphens/>
        <w:autoSpaceDE/>
        <w:adjustRightInd/>
        <w:jc w:val="center"/>
        <w:rPr>
          <w:rFonts w:eastAsia="Courier New"/>
          <w:sz w:val="24"/>
          <w:szCs w:val="24"/>
          <w:lang w:bidi="ru-RU"/>
        </w:rPr>
      </w:pPr>
      <w:r w:rsidRPr="007A1AF1">
        <w:rPr>
          <w:rFonts w:eastAsia="Courier New"/>
          <w:sz w:val="24"/>
          <w:szCs w:val="24"/>
          <w:lang w:bidi="ru-RU"/>
        </w:rPr>
        <w:t>Направленность (профиль) программы «</w:t>
      </w:r>
      <w:r w:rsidR="007C230E">
        <w:rPr>
          <w:rFonts w:eastAsia="Courier New"/>
          <w:b/>
          <w:sz w:val="24"/>
          <w:szCs w:val="24"/>
          <w:lang w:bidi="ru-RU"/>
        </w:rPr>
        <w:t>Отечественная филология</w:t>
      </w:r>
      <w:r w:rsidRPr="007A1AF1">
        <w:rPr>
          <w:rFonts w:eastAsia="Courier New"/>
          <w:sz w:val="24"/>
          <w:szCs w:val="24"/>
          <w:lang w:bidi="ru-RU"/>
        </w:rPr>
        <w:t>»</w:t>
      </w:r>
    </w:p>
    <w:p w:rsidR="00194F58" w:rsidRPr="007A1AF1" w:rsidRDefault="00194F58" w:rsidP="00194F58">
      <w:pPr>
        <w:widowControl/>
        <w:suppressAutoHyphens/>
        <w:autoSpaceDE/>
        <w:adjustRightInd/>
        <w:jc w:val="center"/>
        <w:rPr>
          <w:rFonts w:eastAsia="Courier New"/>
          <w:sz w:val="24"/>
          <w:szCs w:val="24"/>
          <w:lang w:bidi="ru-RU"/>
        </w:rPr>
      </w:pPr>
    </w:p>
    <w:p w:rsidR="00194F58" w:rsidRPr="007A1AF1" w:rsidRDefault="00194F58" w:rsidP="00194F58">
      <w:pPr>
        <w:widowControl/>
        <w:suppressAutoHyphens/>
        <w:autoSpaceDE/>
        <w:adjustRightInd/>
        <w:jc w:val="center"/>
        <w:rPr>
          <w:rFonts w:eastAsia="Courier New"/>
          <w:b/>
          <w:sz w:val="24"/>
          <w:szCs w:val="24"/>
          <w:lang w:bidi="ru-RU"/>
        </w:rPr>
      </w:pPr>
    </w:p>
    <w:p w:rsidR="00E81007" w:rsidRDefault="00194F58" w:rsidP="00194F58">
      <w:pPr>
        <w:widowControl/>
        <w:autoSpaceDE/>
        <w:autoSpaceDN/>
        <w:adjustRightInd/>
        <w:jc w:val="center"/>
        <w:rPr>
          <w:rFonts w:eastAsia="Courier New"/>
          <w:sz w:val="24"/>
          <w:szCs w:val="24"/>
          <w:lang w:bidi="ru-RU"/>
        </w:rPr>
      </w:pPr>
      <w:r w:rsidRPr="007A1AF1">
        <w:rPr>
          <w:rFonts w:eastAsia="Courier New"/>
          <w:sz w:val="24"/>
          <w:szCs w:val="24"/>
          <w:lang w:bidi="ru-RU"/>
        </w:rPr>
        <w:t xml:space="preserve">Виды профессиональной деятельности: </w:t>
      </w:r>
    </w:p>
    <w:p w:rsidR="007E1120" w:rsidRDefault="007E1120" w:rsidP="007E1120">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7E1120" w:rsidRPr="00E81007" w:rsidRDefault="007E1120" w:rsidP="00194F58">
      <w:pPr>
        <w:widowControl/>
        <w:autoSpaceDE/>
        <w:autoSpaceDN/>
        <w:adjustRightInd/>
        <w:jc w:val="center"/>
        <w:rPr>
          <w:color w:val="000000"/>
          <w:sz w:val="24"/>
          <w:szCs w:val="24"/>
        </w:rPr>
      </w:pPr>
    </w:p>
    <w:p w:rsidR="00A76E53" w:rsidRDefault="00A76E53" w:rsidP="008365E5">
      <w:pPr>
        <w:widowControl/>
        <w:suppressAutoHyphens/>
        <w:autoSpaceDE/>
        <w:adjustRightInd/>
        <w:jc w:val="center"/>
        <w:rPr>
          <w:rFonts w:eastAsia="SimSun"/>
          <w:color w:val="000000"/>
          <w:kern w:val="2"/>
          <w:sz w:val="24"/>
          <w:szCs w:val="24"/>
          <w:lang w:eastAsia="hi-IN" w:bidi="hi-IN"/>
        </w:rPr>
      </w:pPr>
    </w:p>
    <w:p w:rsidR="00194F58" w:rsidRPr="00793E1B" w:rsidRDefault="00194F58" w:rsidP="008365E5">
      <w:pPr>
        <w:widowControl/>
        <w:suppressAutoHyphens/>
        <w:autoSpaceDE/>
        <w:adjustRightInd/>
        <w:jc w:val="center"/>
        <w:rPr>
          <w:rFonts w:eastAsia="SimSun"/>
          <w:color w:val="000000"/>
          <w:kern w:val="2"/>
          <w:sz w:val="24"/>
          <w:szCs w:val="24"/>
          <w:lang w:eastAsia="hi-IN" w:bidi="hi-IN"/>
        </w:rPr>
      </w:pPr>
    </w:p>
    <w:p w:rsidR="009F4070" w:rsidRPr="00793E1B" w:rsidRDefault="009F4070" w:rsidP="008365E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D072C" w:rsidRPr="00E51F5A" w:rsidRDefault="001D072C" w:rsidP="001D072C">
      <w:pPr>
        <w:widowControl/>
        <w:suppressAutoHyphens/>
        <w:autoSpaceDE/>
        <w:adjustRightInd/>
        <w:jc w:val="center"/>
        <w:rPr>
          <w:rFonts w:eastAsia="SimSun"/>
          <w:color w:val="000000"/>
          <w:kern w:val="2"/>
          <w:sz w:val="24"/>
          <w:szCs w:val="24"/>
          <w:lang w:eastAsia="hi-IN" w:bidi="hi-IN"/>
        </w:rPr>
      </w:pPr>
      <w:r w:rsidRPr="00E51F5A">
        <w:rPr>
          <w:rFonts w:eastAsia="SimSun"/>
          <w:color w:val="000000"/>
          <w:kern w:val="2"/>
          <w:sz w:val="24"/>
          <w:szCs w:val="24"/>
          <w:lang w:eastAsia="hi-IN" w:bidi="hi-IN"/>
        </w:rPr>
        <w:t>заочной формы обучения   20</w:t>
      </w:r>
      <w:r>
        <w:rPr>
          <w:rFonts w:eastAsia="SimSun"/>
          <w:color w:val="000000"/>
          <w:kern w:val="2"/>
          <w:sz w:val="24"/>
          <w:szCs w:val="24"/>
          <w:lang w:eastAsia="hi-IN" w:bidi="hi-IN"/>
        </w:rPr>
        <w:t>20</w:t>
      </w:r>
      <w:r w:rsidRPr="00E51F5A">
        <w:rPr>
          <w:rFonts w:eastAsia="SimSun"/>
          <w:color w:val="000000"/>
          <w:kern w:val="2"/>
          <w:sz w:val="24"/>
          <w:szCs w:val="24"/>
          <w:lang w:eastAsia="hi-IN" w:bidi="hi-IN"/>
        </w:rPr>
        <w:t xml:space="preserve">   года набора соответственно</w:t>
      </w:r>
    </w:p>
    <w:p w:rsidR="009F4070" w:rsidRPr="00435B40" w:rsidRDefault="009F4070" w:rsidP="001D072C">
      <w:pPr>
        <w:widowControl/>
        <w:suppressAutoHyphens/>
        <w:autoSpaceDE/>
        <w:adjustRightInd/>
        <w:jc w:val="center"/>
        <w:rPr>
          <w:rFonts w:eastAsia="SimSun"/>
          <w:color w:val="000000"/>
          <w:kern w:val="2"/>
          <w:sz w:val="24"/>
          <w:szCs w:val="24"/>
          <w:lang w:eastAsia="hi-IN" w:bidi="hi-IN"/>
        </w:rPr>
      </w:pPr>
    </w:p>
    <w:p w:rsidR="009F4070" w:rsidRPr="00793E1B" w:rsidRDefault="00D24647" w:rsidP="008365E5">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 </w:t>
      </w:r>
    </w:p>
    <w:p w:rsidR="009F4070" w:rsidRPr="00793E1B" w:rsidRDefault="009F4070" w:rsidP="008365E5">
      <w:pPr>
        <w:widowControl/>
        <w:suppressAutoHyphens/>
        <w:autoSpaceDE/>
        <w:adjustRightInd/>
        <w:jc w:val="center"/>
        <w:rPr>
          <w:rFonts w:eastAsia="SimSun"/>
          <w:b/>
          <w:color w:val="000000"/>
          <w:kern w:val="2"/>
          <w:sz w:val="24"/>
          <w:szCs w:val="24"/>
          <w:lang w:eastAsia="hi-IN" w:bidi="hi-IN"/>
        </w:rPr>
      </w:pPr>
    </w:p>
    <w:p w:rsidR="004E753A" w:rsidRPr="00793E1B" w:rsidRDefault="004E753A" w:rsidP="008365E5">
      <w:pPr>
        <w:suppressAutoHyphens/>
        <w:contextualSpacing/>
        <w:jc w:val="center"/>
        <w:rPr>
          <w:rFonts w:eastAsia="SimSun"/>
          <w:color w:val="000000"/>
          <w:kern w:val="2"/>
          <w:sz w:val="24"/>
          <w:szCs w:val="24"/>
          <w:lang w:eastAsia="hi-IN" w:bidi="hi-IN"/>
        </w:rPr>
      </w:pPr>
    </w:p>
    <w:p w:rsidR="004E753A" w:rsidRDefault="004E753A" w:rsidP="008365E5">
      <w:pPr>
        <w:suppressAutoHyphens/>
        <w:contextualSpacing/>
        <w:jc w:val="center"/>
        <w:rPr>
          <w:rFonts w:eastAsia="SimSun"/>
          <w:color w:val="000000"/>
          <w:kern w:val="2"/>
          <w:sz w:val="24"/>
          <w:szCs w:val="24"/>
          <w:lang w:eastAsia="hi-IN" w:bidi="hi-IN"/>
        </w:rPr>
      </w:pPr>
    </w:p>
    <w:p w:rsidR="00194F58" w:rsidRPr="00793E1B" w:rsidRDefault="00194F58" w:rsidP="008365E5">
      <w:pPr>
        <w:suppressAutoHyphens/>
        <w:contextualSpacing/>
        <w:jc w:val="center"/>
        <w:rPr>
          <w:rFonts w:eastAsia="SimSun"/>
          <w:color w:val="000000"/>
          <w:kern w:val="2"/>
          <w:sz w:val="24"/>
          <w:szCs w:val="24"/>
          <w:lang w:eastAsia="hi-IN" w:bidi="hi-IN"/>
        </w:rPr>
      </w:pPr>
    </w:p>
    <w:p w:rsidR="005669CB" w:rsidRPr="00793E1B" w:rsidRDefault="005669CB" w:rsidP="00021FDF">
      <w:pPr>
        <w:suppressAutoHyphens/>
        <w:contextualSpacing/>
        <w:jc w:val="both"/>
        <w:rPr>
          <w:rFonts w:eastAsia="SimSun"/>
          <w:color w:val="000000"/>
          <w:kern w:val="2"/>
          <w:sz w:val="24"/>
          <w:szCs w:val="24"/>
          <w:lang w:eastAsia="hi-IN" w:bidi="hi-IN"/>
        </w:rPr>
      </w:pPr>
    </w:p>
    <w:p w:rsidR="00AA760C" w:rsidRPr="00793E1B" w:rsidRDefault="00D24647" w:rsidP="00D24647">
      <w:pPr>
        <w:spacing w:after="160" w:line="256" w:lineRule="auto"/>
        <w:jc w:val="center"/>
        <w:rPr>
          <w:b/>
          <w:color w:val="000000"/>
          <w:sz w:val="24"/>
          <w:szCs w:val="24"/>
        </w:rPr>
      </w:pPr>
      <w:r w:rsidRPr="007F0FE9">
        <w:rPr>
          <w:color w:val="000000"/>
          <w:sz w:val="24"/>
          <w:szCs w:val="24"/>
        </w:rPr>
        <w:t xml:space="preserve">Омск, </w:t>
      </w:r>
      <w:r w:rsidR="00462CDA" w:rsidRPr="00ED5E1E">
        <w:rPr>
          <w:sz w:val="24"/>
        </w:rPr>
        <w:t>2024</w:t>
      </w:r>
      <w:r w:rsidRPr="007F0FE9">
        <w:rPr>
          <w:color w:val="000000"/>
          <w:sz w:val="24"/>
          <w:szCs w:val="24"/>
        </w:rPr>
        <w:t xml:space="preserve">   </w:t>
      </w:r>
      <w:r w:rsidR="007C277B" w:rsidRPr="00793E1B">
        <w:rPr>
          <w:color w:val="000000"/>
          <w:sz w:val="24"/>
          <w:szCs w:val="24"/>
        </w:rPr>
        <w:br w:type="page"/>
      </w:r>
    </w:p>
    <w:p w:rsidR="002B2CA8" w:rsidRPr="002B2CA8" w:rsidRDefault="002B2CA8" w:rsidP="00021FDF">
      <w:pPr>
        <w:jc w:val="both"/>
        <w:rPr>
          <w:color w:val="000000"/>
          <w:spacing w:val="-3"/>
          <w:sz w:val="24"/>
          <w:szCs w:val="24"/>
          <w:lang w:eastAsia="en-US"/>
        </w:rPr>
      </w:pPr>
      <w:r w:rsidRPr="002B2CA8">
        <w:rPr>
          <w:color w:val="000000"/>
          <w:spacing w:val="-3"/>
          <w:sz w:val="24"/>
          <w:szCs w:val="24"/>
          <w:lang w:eastAsia="en-US"/>
        </w:rPr>
        <w:lastRenderedPageBreak/>
        <w:t>Составители:</w:t>
      </w:r>
    </w:p>
    <w:p w:rsidR="002B2CA8" w:rsidRPr="002B2CA8" w:rsidRDefault="002B2CA8" w:rsidP="00021FDF">
      <w:pPr>
        <w:jc w:val="both"/>
        <w:rPr>
          <w:color w:val="FF0000"/>
          <w:spacing w:val="-3"/>
          <w:sz w:val="24"/>
          <w:szCs w:val="24"/>
          <w:lang w:eastAsia="en-US"/>
        </w:rPr>
      </w:pPr>
    </w:p>
    <w:p w:rsidR="002B2CA8" w:rsidRPr="002B2CA8" w:rsidRDefault="00552F7E" w:rsidP="00021FDF">
      <w:pPr>
        <w:jc w:val="both"/>
        <w:rPr>
          <w:spacing w:val="-3"/>
          <w:sz w:val="24"/>
          <w:szCs w:val="24"/>
          <w:lang w:eastAsia="en-US"/>
        </w:rPr>
      </w:pPr>
      <w:r>
        <w:rPr>
          <w:iCs/>
          <w:sz w:val="24"/>
          <w:szCs w:val="24"/>
        </w:rPr>
        <w:t>К.п.н., доцент</w:t>
      </w:r>
      <w:r w:rsidR="002B2CA8" w:rsidRPr="002B2CA8">
        <w:rPr>
          <w:spacing w:val="-3"/>
          <w:sz w:val="24"/>
          <w:szCs w:val="24"/>
          <w:lang w:eastAsia="en-US"/>
        </w:rPr>
        <w:t xml:space="preserve"> _________________ /</w:t>
      </w:r>
      <w:r w:rsidR="002B2CA8" w:rsidRPr="002B2CA8">
        <w:rPr>
          <w:iCs/>
          <w:sz w:val="24"/>
          <w:szCs w:val="24"/>
        </w:rPr>
        <w:t xml:space="preserve"> Л.Н.Корпачева </w:t>
      </w:r>
      <w:r w:rsidR="002B2CA8" w:rsidRPr="002B2CA8">
        <w:rPr>
          <w:spacing w:val="-3"/>
          <w:sz w:val="24"/>
          <w:szCs w:val="24"/>
          <w:lang w:eastAsia="en-US"/>
        </w:rPr>
        <w:t>/</w:t>
      </w:r>
    </w:p>
    <w:p w:rsidR="00AA760C" w:rsidRPr="002B2CA8" w:rsidRDefault="00AA760C" w:rsidP="00021FDF">
      <w:pPr>
        <w:widowControl/>
        <w:autoSpaceDE/>
        <w:autoSpaceDN/>
        <w:adjustRightInd/>
        <w:jc w:val="both"/>
        <w:rPr>
          <w:spacing w:val="-3"/>
          <w:sz w:val="24"/>
          <w:szCs w:val="24"/>
          <w:lang w:eastAsia="en-US"/>
        </w:rPr>
      </w:pPr>
    </w:p>
    <w:p w:rsidR="00AA760C" w:rsidRPr="002B2CA8" w:rsidRDefault="00AA760C" w:rsidP="00021FDF">
      <w:pPr>
        <w:widowControl/>
        <w:autoSpaceDE/>
        <w:autoSpaceDN/>
        <w:adjustRightInd/>
        <w:jc w:val="both"/>
        <w:rPr>
          <w:spacing w:val="-3"/>
          <w:sz w:val="24"/>
          <w:szCs w:val="24"/>
          <w:lang w:eastAsia="en-US"/>
        </w:rPr>
      </w:pPr>
      <w:r w:rsidRPr="002B2CA8">
        <w:rPr>
          <w:spacing w:val="-3"/>
          <w:sz w:val="24"/>
          <w:szCs w:val="24"/>
          <w:lang w:eastAsia="en-US"/>
        </w:rPr>
        <w:t>Рабочая программа дисциплины одобрена на заседании кафедры «</w:t>
      </w:r>
      <w:r w:rsidR="002B2CA8" w:rsidRPr="002B2CA8">
        <w:rPr>
          <w:spacing w:val="-3"/>
          <w:sz w:val="24"/>
          <w:szCs w:val="24"/>
          <w:lang w:eastAsia="en-US"/>
        </w:rPr>
        <w:t>Педагогики, психологии и социальной работы</w:t>
      </w:r>
      <w:r w:rsidRPr="002B2CA8">
        <w:rPr>
          <w:spacing w:val="-3"/>
          <w:sz w:val="24"/>
          <w:szCs w:val="24"/>
          <w:lang w:eastAsia="en-US"/>
        </w:rPr>
        <w:t>»</w:t>
      </w:r>
    </w:p>
    <w:p w:rsidR="00AA760C" w:rsidRDefault="00AA760C" w:rsidP="00D24647">
      <w:pPr>
        <w:jc w:val="both"/>
        <w:rPr>
          <w:color w:val="000000"/>
          <w:sz w:val="24"/>
          <w:szCs w:val="24"/>
        </w:rPr>
      </w:pPr>
      <w:r w:rsidRPr="002B2CA8">
        <w:rPr>
          <w:spacing w:val="-3"/>
          <w:sz w:val="24"/>
          <w:szCs w:val="24"/>
          <w:lang w:eastAsia="en-US"/>
        </w:rPr>
        <w:t xml:space="preserve">Протокол </w:t>
      </w:r>
      <w:r w:rsidR="00462CDA" w:rsidRPr="00ED5E1E">
        <w:rPr>
          <w:sz w:val="24"/>
        </w:rPr>
        <w:t xml:space="preserve">№4 </w:t>
      </w:r>
      <w:r w:rsidR="00462CDA">
        <w:rPr>
          <w:sz w:val="24"/>
        </w:rPr>
        <w:t xml:space="preserve">от </w:t>
      </w:r>
      <w:r w:rsidR="00462CDA" w:rsidRPr="00ED5E1E">
        <w:rPr>
          <w:sz w:val="24"/>
        </w:rPr>
        <w:t>25.03.2024</w:t>
      </w:r>
    </w:p>
    <w:p w:rsidR="00D24647" w:rsidRPr="002B2CA8" w:rsidRDefault="00D24647" w:rsidP="00D24647">
      <w:pPr>
        <w:jc w:val="both"/>
        <w:rPr>
          <w:color w:val="000000"/>
          <w:spacing w:val="-3"/>
          <w:sz w:val="24"/>
          <w:szCs w:val="24"/>
          <w:lang w:eastAsia="en-US"/>
        </w:rPr>
      </w:pPr>
    </w:p>
    <w:p w:rsidR="00462CDA" w:rsidRDefault="002B2CA8" w:rsidP="00462CDA">
      <w:pPr>
        <w:rPr>
          <w:sz w:val="24"/>
          <w:szCs w:val="24"/>
        </w:rPr>
      </w:pPr>
      <w:r w:rsidRPr="002B2CA8">
        <w:rPr>
          <w:color w:val="000000"/>
          <w:spacing w:val="-3"/>
          <w:sz w:val="24"/>
          <w:szCs w:val="24"/>
          <w:lang w:eastAsia="en-US"/>
        </w:rPr>
        <w:t xml:space="preserve">Зав. </w:t>
      </w:r>
      <w:r w:rsidR="004803D9" w:rsidRPr="002B2CA8">
        <w:rPr>
          <w:color w:val="000000"/>
          <w:spacing w:val="-3"/>
          <w:sz w:val="24"/>
          <w:szCs w:val="24"/>
          <w:lang w:eastAsia="en-US"/>
        </w:rPr>
        <w:t xml:space="preserve">кафедрой </w:t>
      </w:r>
      <w:r w:rsidR="00462CDA">
        <w:rPr>
          <w:sz w:val="24"/>
          <w:szCs w:val="24"/>
        </w:rPr>
        <w:t>к.п.н., доцент Котлярова Т.С.</w:t>
      </w:r>
    </w:p>
    <w:p w:rsidR="00DF1076" w:rsidRPr="00793E1B" w:rsidRDefault="00AA760C" w:rsidP="00F151F5">
      <w:pPr>
        <w:rPr>
          <w:rFonts w:eastAsia="SimSun"/>
          <w:b/>
          <w:color w:val="000000"/>
          <w:kern w:val="2"/>
          <w:sz w:val="24"/>
          <w:szCs w:val="24"/>
          <w:lang w:eastAsia="hi-IN" w:bidi="hi-IN"/>
        </w:rPr>
      </w:pPr>
      <w:r w:rsidRPr="002B2CA8">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021FDF">
      <w:pPr>
        <w:jc w:val="both"/>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1</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2</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3</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4</w:t>
            </w:r>
          </w:p>
        </w:tc>
        <w:tc>
          <w:tcPr>
            <w:tcW w:w="8080" w:type="dxa"/>
            <w:hideMark/>
          </w:tcPr>
          <w:p w:rsidR="005C20F0" w:rsidRPr="00793E1B" w:rsidRDefault="005C20F0" w:rsidP="00021FD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5</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6</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7</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8</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9</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10</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11</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p>
        </w:tc>
        <w:tc>
          <w:tcPr>
            <w:tcW w:w="8080" w:type="dxa"/>
            <w:hideMark/>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bl>
    <w:p w:rsidR="001A6533" w:rsidRPr="00793E1B" w:rsidRDefault="001A6533" w:rsidP="00021FDF">
      <w:pPr>
        <w:spacing w:after="160" w:line="256" w:lineRule="auto"/>
        <w:jc w:val="both"/>
        <w:rPr>
          <w:b/>
          <w:color w:val="000000"/>
          <w:sz w:val="24"/>
          <w:szCs w:val="24"/>
        </w:rPr>
      </w:pPr>
    </w:p>
    <w:p w:rsidR="002933E5" w:rsidRPr="00951F6B" w:rsidRDefault="00DF1076" w:rsidP="00F151F5">
      <w:pPr>
        <w:spacing w:after="160" w:line="256" w:lineRule="auto"/>
        <w:jc w:val="both"/>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021FDF">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194F58" w:rsidRPr="007A1AF1" w:rsidRDefault="00194F58" w:rsidP="00194F58">
      <w:pPr>
        <w:ind w:firstLine="709"/>
        <w:jc w:val="both"/>
        <w:rPr>
          <w:sz w:val="24"/>
          <w:szCs w:val="24"/>
        </w:rPr>
      </w:pPr>
      <w:r w:rsidRPr="007A1AF1">
        <w:rPr>
          <w:sz w:val="24"/>
          <w:szCs w:val="24"/>
        </w:rPr>
        <w:t xml:space="preserve">- Федеральным государственным образовательным стандартом высшего образования по направлению подготовки </w:t>
      </w:r>
      <w:r w:rsidRPr="00F151F5">
        <w:rPr>
          <w:b/>
          <w:sz w:val="24"/>
          <w:szCs w:val="24"/>
        </w:rPr>
        <w:t>45.03.01 Филология</w:t>
      </w:r>
      <w:r w:rsidRPr="007A1AF1">
        <w:rPr>
          <w:sz w:val="24"/>
          <w:szCs w:val="24"/>
        </w:rPr>
        <w:t xml:space="preserve"> (уровень бакалавриата), утвержденн</w:t>
      </w:r>
      <w:r w:rsidR="00E10860">
        <w:rPr>
          <w:sz w:val="24"/>
          <w:szCs w:val="24"/>
        </w:rPr>
        <w:t>ым</w:t>
      </w:r>
      <w:r w:rsidRPr="007A1AF1">
        <w:rPr>
          <w:sz w:val="24"/>
          <w:szCs w:val="24"/>
        </w:rPr>
        <w:t xml:space="preserve"> Приказом Минобрнауки России от 07.08.2014 № 947(зарегистрирован в Минюсте России 25.08.2014 </w:t>
      </w:r>
      <w:r w:rsidR="00E10860">
        <w:rPr>
          <w:sz w:val="24"/>
          <w:szCs w:val="24"/>
        </w:rPr>
        <w:t>№</w:t>
      </w:r>
      <w:r w:rsidRPr="007A1AF1">
        <w:rPr>
          <w:sz w:val="24"/>
          <w:szCs w:val="24"/>
        </w:rPr>
        <w:t xml:space="preserve"> 33807) (далее - ФГОС ВО, Федеральный государственный образовательный стандарт высшего образования);</w:t>
      </w:r>
    </w:p>
    <w:p w:rsidR="002B2CA8" w:rsidRDefault="00194F58" w:rsidP="00194F58">
      <w:pPr>
        <w:ind w:firstLine="709"/>
        <w:jc w:val="both"/>
        <w:rPr>
          <w:sz w:val="24"/>
          <w:szCs w:val="24"/>
        </w:rPr>
      </w:pPr>
      <w:r w:rsidRPr="005E5D8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5E5D8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5E5D8D">
        <w:rPr>
          <w:sz w:val="24"/>
          <w:szCs w:val="24"/>
          <w:lang w:eastAsia="en-US"/>
        </w:rPr>
        <w:t>).</w:t>
      </w:r>
    </w:p>
    <w:p w:rsidR="002933E5" w:rsidRPr="00793E1B" w:rsidRDefault="002933E5" w:rsidP="00021FDF">
      <w:pPr>
        <w:ind w:firstLine="709"/>
        <w:jc w:val="both"/>
        <w:rPr>
          <w:color w:val="000000"/>
          <w:sz w:val="24"/>
          <w:szCs w:val="24"/>
          <w:lang w:eastAsia="en-US"/>
        </w:rPr>
      </w:pPr>
      <w:r w:rsidRPr="00793E1B">
        <w:rPr>
          <w:color w:val="000000"/>
          <w:sz w:val="24"/>
          <w:szCs w:val="24"/>
          <w:lang w:eastAsia="en-US"/>
        </w:rPr>
        <w:t xml:space="preserve">Рабочая программа дисциплины составлена в соответствии с локальными нормативными актами </w:t>
      </w:r>
      <w:r w:rsidR="00BB70FB" w:rsidRPr="00793E1B">
        <w:rPr>
          <w:color w:val="000000"/>
          <w:sz w:val="24"/>
          <w:szCs w:val="24"/>
          <w:lang w:eastAsia="en-US"/>
        </w:rPr>
        <w:t>ЧУ ОО ВО «</w:t>
      </w:r>
      <w:r w:rsidR="00BB70FB" w:rsidRPr="00793E1B">
        <w:rPr>
          <w:b/>
          <w:color w:val="000000"/>
          <w:sz w:val="24"/>
          <w:szCs w:val="24"/>
          <w:lang w:eastAsia="en-US"/>
        </w:rPr>
        <w:t>Омская гуманитарная академия</w:t>
      </w:r>
      <w:r w:rsidR="00BB70FB" w:rsidRPr="00793E1B">
        <w:rPr>
          <w:color w:val="000000"/>
          <w:sz w:val="24"/>
          <w:szCs w:val="24"/>
          <w:lang w:eastAsia="en-US"/>
        </w:rPr>
        <w:t>» (</w:t>
      </w:r>
      <w:r w:rsidR="00BB70FB" w:rsidRPr="00793E1B">
        <w:rPr>
          <w:i/>
          <w:color w:val="000000"/>
          <w:sz w:val="24"/>
          <w:szCs w:val="24"/>
          <w:lang w:eastAsia="en-US"/>
        </w:rPr>
        <w:t>далее – Академия; ОмГА</w:t>
      </w:r>
      <w:r w:rsidR="00BB70FB" w:rsidRPr="00793E1B">
        <w:rPr>
          <w:color w:val="000000"/>
          <w:sz w:val="24"/>
          <w:szCs w:val="24"/>
          <w:lang w:eastAsia="en-US"/>
        </w:rPr>
        <w:t>)</w:t>
      </w:r>
      <w:r w:rsidRPr="00793E1B">
        <w:rPr>
          <w:color w:val="000000"/>
          <w:sz w:val="24"/>
          <w:szCs w:val="24"/>
          <w:lang w:eastAsia="en-US"/>
        </w:rPr>
        <w:t>:</w:t>
      </w:r>
    </w:p>
    <w:p w:rsidR="00194F58" w:rsidRPr="005E5D8D" w:rsidRDefault="00194F58" w:rsidP="00194F58">
      <w:pPr>
        <w:widowControl/>
        <w:autoSpaceDE/>
        <w:autoSpaceDN/>
        <w:adjustRightInd/>
        <w:ind w:firstLine="709"/>
        <w:jc w:val="both"/>
        <w:rPr>
          <w:sz w:val="24"/>
          <w:szCs w:val="24"/>
          <w:lang w:eastAsia="en-US"/>
        </w:rPr>
      </w:pPr>
      <w:r w:rsidRPr="005E5D8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4F58" w:rsidRPr="005E5D8D" w:rsidRDefault="00194F58" w:rsidP="00194F58">
      <w:pPr>
        <w:widowControl/>
        <w:autoSpaceDE/>
        <w:autoSpaceDN/>
        <w:adjustRightInd/>
        <w:ind w:firstLine="709"/>
        <w:jc w:val="both"/>
        <w:rPr>
          <w:sz w:val="24"/>
          <w:szCs w:val="24"/>
          <w:lang w:eastAsia="en-US"/>
        </w:rPr>
      </w:pPr>
      <w:r w:rsidRPr="005E5D8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2F7E" w:rsidRPr="0058510C" w:rsidRDefault="00552F7E" w:rsidP="00552F7E">
      <w:pPr>
        <w:ind w:firstLine="709"/>
        <w:jc w:val="both"/>
        <w:rPr>
          <w:sz w:val="24"/>
          <w:szCs w:val="24"/>
        </w:rPr>
      </w:pPr>
      <w:r w:rsidRPr="0058510C">
        <w:rPr>
          <w:sz w:val="24"/>
          <w:szCs w:val="24"/>
        </w:rPr>
        <w:t>- «</w:t>
      </w:r>
      <w:r w:rsidRPr="00AF1431">
        <w:rPr>
          <w:sz w:val="24"/>
          <w:szCs w:val="24"/>
        </w:rPr>
        <w:t>Положение о практической подготовке обучающихся»</w:t>
      </w:r>
      <w:r w:rsidRPr="00AF1431">
        <w:rPr>
          <w:color w:val="000000"/>
          <w:sz w:val="24"/>
          <w:szCs w:val="24"/>
        </w:rPr>
        <w:t xml:space="preserve">, </w:t>
      </w:r>
      <w:r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194F58" w:rsidRPr="005E5D8D" w:rsidRDefault="00194F58" w:rsidP="00194F58">
      <w:pPr>
        <w:widowControl/>
        <w:autoSpaceDE/>
        <w:autoSpaceDN/>
        <w:adjustRightInd/>
        <w:ind w:firstLine="709"/>
        <w:jc w:val="both"/>
        <w:rPr>
          <w:sz w:val="24"/>
          <w:szCs w:val="24"/>
          <w:lang w:eastAsia="en-US"/>
        </w:rPr>
      </w:pPr>
      <w:r w:rsidRPr="005E5D8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4F58" w:rsidRPr="005E5D8D" w:rsidRDefault="00194F58" w:rsidP="00194F58">
      <w:pPr>
        <w:widowControl/>
        <w:autoSpaceDE/>
        <w:autoSpaceDN/>
        <w:adjustRightInd/>
        <w:ind w:firstLine="709"/>
        <w:jc w:val="both"/>
        <w:rPr>
          <w:sz w:val="24"/>
          <w:szCs w:val="24"/>
          <w:lang w:eastAsia="en-US"/>
        </w:rPr>
      </w:pPr>
      <w:r w:rsidRPr="005E5D8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B2CA8" w:rsidRPr="00EE4A8B" w:rsidRDefault="00194F58" w:rsidP="00194F58">
      <w:pPr>
        <w:snapToGrid w:val="0"/>
        <w:ind w:firstLine="709"/>
        <w:jc w:val="both"/>
        <w:rPr>
          <w:color w:val="000000"/>
          <w:sz w:val="24"/>
          <w:szCs w:val="24"/>
        </w:rPr>
      </w:pPr>
      <w:r w:rsidRPr="007A1AF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A1AF1">
        <w:rPr>
          <w:b/>
          <w:sz w:val="24"/>
          <w:szCs w:val="24"/>
        </w:rPr>
        <w:t>45.03.01 Филология</w:t>
      </w:r>
      <w:r w:rsidRPr="007A1AF1">
        <w:rPr>
          <w:sz w:val="24"/>
          <w:szCs w:val="24"/>
        </w:rPr>
        <w:t>(уровень бакалавриата), направленность (профиль) программы «</w:t>
      </w:r>
      <w:r w:rsidR="007C230E">
        <w:rPr>
          <w:sz w:val="24"/>
          <w:szCs w:val="24"/>
        </w:rPr>
        <w:t>Отечественная филология</w:t>
      </w:r>
      <w:r w:rsidRPr="007A1AF1">
        <w:rPr>
          <w:sz w:val="24"/>
          <w:szCs w:val="24"/>
        </w:rPr>
        <w:t xml:space="preserve">»; форма обучения – заочная на </w:t>
      </w:r>
      <w:r w:rsidR="00462CDA" w:rsidRPr="00462CDA">
        <w:rPr>
          <w:color w:val="000000"/>
          <w:sz w:val="24"/>
          <w:szCs w:val="24"/>
        </w:rPr>
        <w:t xml:space="preserve">2024/2025 </w:t>
      </w:r>
      <w:r w:rsidRPr="007A1AF1">
        <w:rPr>
          <w:sz w:val="24"/>
          <w:szCs w:val="24"/>
        </w:rPr>
        <w:t xml:space="preserve">учебный год, утвержденного приказом ректора от </w:t>
      </w:r>
      <w:r w:rsidR="00462CDA" w:rsidRPr="00462CDA">
        <w:rPr>
          <w:sz w:val="24"/>
          <w:szCs w:val="24"/>
          <w:lang w:eastAsia="en-US"/>
        </w:rPr>
        <w:t>25.03.2024 №34</w:t>
      </w:r>
    </w:p>
    <w:p w:rsidR="00A76E53" w:rsidRPr="00DF4D20" w:rsidRDefault="00A76E53" w:rsidP="00021FDF">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194F58">
        <w:rPr>
          <w:b/>
          <w:bCs/>
          <w:sz w:val="24"/>
          <w:szCs w:val="24"/>
        </w:rPr>
        <w:t>Б1.Б.21</w:t>
      </w:r>
      <w:r w:rsidR="009F4070" w:rsidRPr="006E660F">
        <w:rPr>
          <w:b/>
          <w:sz w:val="24"/>
          <w:szCs w:val="24"/>
        </w:rPr>
        <w:t>«</w:t>
      </w:r>
      <w:r w:rsidR="00194F58">
        <w:rPr>
          <w:b/>
          <w:sz w:val="24"/>
          <w:szCs w:val="24"/>
        </w:rPr>
        <w:t>Педагогика и психология</w:t>
      </w:r>
      <w:r w:rsidR="004803D9">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 xml:space="preserve">ние </w:t>
      </w:r>
      <w:r w:rsidR="00462CDA" w:rsidRPr="00462CDA">
        <w:rPr>
          <w:color w:val="000000"/>
          <w:sz w:val="24"/>
          <w:szCs w:val="24"/>
        </w:rPr>
        <w:t xml:space="preserve">2024/2025 </w:t>
      </w:r>
      <w:r w:rsidRPr="000B40A9">
        <w:rPr>
          <w:b/>
          <w:sz w:val="24"/>
          <w:szCs w:val="24"/>
        </w:rPr>
        <w:t>учебного года:</w:t>
      </w:r>
    </w:p>
    <w:p w:rsidR="00A76E53" w:rsidRPr="007E1120" w:rsidRDefault="00194F58" w:rsidP="007E1120">
      <w:pPr>
        <w:jc w:val="both"/>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 xml:space="preserve">(уровень бакалавриата), направленность </w:t>
      </w:r>
      <w:r w:rsidRPr="007A1AF1">
        <w:rPr>
          <w:sz w:val="24"/>
          <w:szCs w:val="24"/>
        </w:rPr>
        <w:lastRenderedPageBreak/>
        <w:t>(профиль) программы «</w:t>
      </w:r>
      <w:r w:rsidR="007C230E">
        <w:rPr>
          <w:b/>
          <w:sz w:val="24"/>
          <w:szCs w:val="24"/>
        </w:rPr>
        <w:t>Отечественная филология</w:t>
      </w:r>
      <w:r w:rsidRPr="007A1AF1">
        <w:rPr>
          <w:sz w:val="24"/>
          <w:szCs w:val="24"/>
        </w:rPr>
        <w:t>»; вид учебной деятельности – программа академического бакалавриата; виды профессиональной деятельности:</w:t>
      </w:r>
      <w:r w:rsidR="007E1120" w:rsidRPr="000455EF">
        <w:rPr>
          <w:rFonts w:eastAsia="Courier New"/>
          <w:sz w:val="24"/>
          <w:szCs w:val="24"/>
          <w:lang w:bidi="ru-RU"/>
        </w:rPr>
        <w:t>научно-исследовательская (основной), педагогическа</w:t>
      </w:r>
      <w:r w:rsidR="007E1120">
        <w:rPr>
          <w:rFonts w:eastAsia="Courier New"/>
          <w:sz w:val="24"/>
          <w:szCs w:val="24"/>
          <w:lang w:bidi="ru-RU"/>
        </w:rPr>
        <w:t>я</w:t>
      </w:r>
      <w:r w:rsidRPr="007A1AF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803D9">
        <w:rPr>
          <w:b/>
          <w:sz w:val="24"/>
          <w:szCs w:val="24"/>
        </w:rPr>
        <w:t>«</w:t>
      </w:r>
      <w:r>
        <w:rPr>
          <w:b/>
          <w:sz w:val="24"/>
          <w:szCs w:val="24"/>
        </w:rPr>
        <w:t>Педагогика и психология</w:t>
      </w:r>
      <w:r w:rsidR="004803D9">
        <w:rPr>
          <w:b/>
          <w:sz w:val="24"/>
          <w:szCs w:val="24"/>
        </w:rPr>
        <w:t>»</w:t>
      </w:r>
      <w:r w:rsidR="00A76E53" w:rsidRPr="000B40A9">
        <w:rPr>
          <w:sz w:val="24"/>
          <w:szCs w:val="24"/>
        </w:rPr>
        <w:t xml:space="preserve"> в тече</w:t>
      </w:r>
      <w:r w:rsidR="009F4070" w:rsidRPr="000B40A9">
        <w:rPr>
          <w:sz w:val="24"/>
          <w:szCs w:val="24"/>
        </w:rPr>
        <w:t xml:space="preserve">ние </w:t>
      </w:r>
      <w:r w:rsidR="00462CDA" w:rsidRPr="00462CDA">
        <w:rPr>
          <w:color w:val="000000"/>
          <w:sz w:val="24"/>
          <w:szCs w:val="24"/>
        </w:rPr>
        <w:t xml:space="preserve">2024/2025 </w:t>
      </w:r>
      <w:r w:rsidR="00A76E53" w:rsidRPr="000B40A9">
        <w:rPr>
          <w:sz w:val="24"/>
          <w:szCs w:val="24"/>
        </w:rPr>
        <w:t>учебного года.</w:t>
      </w:r>
    </w:p>
    <w:p w:rsidR="002933E5" w:rsidRPr="00793E1B" w:rsidRDefault="002933E5" w:rsidP="00021FDF">
      <w:pPr>
        <w:suppressAutoHyphens/>
        <w:jc w:val="both"/>
        <w:rPr>
          <w:color w:val="000000"/>
          <w:sz w:val="24"/>
          <w:szCs w:val="24"/>
        </w:rPr>
      </w:pPr>
    </w:p>
    <w:p w:rsidR="00BB70FB" w:rsidRPr="00BA2BB3"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DF4D20" w:rsidRPr="00DF4D20">
        <w:rPr>
          <w:rFonts w:ascii="Times New Roman" w:hAnsi="Times New Roman"/>
          <w:b/>
          <w:color w:val="000000"/>
          <w:sz w:val="24"/>
          <w:szCs w:val="24"/>
        </w:rPr>
        <w:t xml:space="preserve">дисциплины </w:t>
      </w:r>
      <w:r w:rsidR="00194F58">
        <w:rPr>
          <w:rFonts w:ascii="Times New Roman" w:hAnsi="Times New Roman"/>
          <w:b/>
          <w:color w:val="000000"/>
          <w:sz w:val="24"/>
          <w:szCs w:val="24"/>
        </w:rPr>
        <w:t>Б1.Б.21</w:t>
      </w:r>
      <w:r w:rsidR="00BA2BB3" w:rsidRPr="00BA2BB3">
        <w:rPr>
          <w:rFonts w:ascii="Times New Roman" w:hAnsi="Times New Roman"/>
          <w:b/>
          <w:color w:val="000000"/>
          <w:sz w:val="24"/>
          <w:szCs w:val="24"/>
        </w:rPr>
        <w:t>«</w:t>
      </w:r>
      <w:r w:rsidR="00194F58">
        <w:rPr>
          <w:rFonts w:ascii="Times New Roman" w:hAnsi="Times New Roman"/>
          <w:b/>
          <w:sz w:val="24"/>
          <w:szCs w:val="24"/>
        </w:rPr>
        <w:t>Педагогика и психология</w:t>
      </w:r>
      <w:r w:rsidR="004803D9">
        <w:rPr>
          <w:rFonts w:ascii="Times New Roman" w:hAnsi="Times New Roman"/>
          <w:b/>
          <w:sz w:val="24"/>
          <w:szCs w:val="24"/>
        </w:rPr>
        <w:t>»</w:t>
      </w:r>
    </w:p>
    <w:p w:rsidR="007F4B97" w:rsidRPr="00793E1B"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21FDF">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194F58" w:rsidRPr="007A1A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94F58" w:rsidRPr="00F151F5">
        <w:rPr>
          <w:rFonts w:eastAsia="Calibri"/>
          <w:b/>
          <w:sz w:val="24"/>
          <w:szCs w:val="24"/>
          <w:lang w:eastAsia="en-US"/>
        </w:rPr>
        <w:t>45.03.01 Филология</w:t>
      </w:r>
      <w:r w:rsidR="00194F58" w:rsidRPr="007A1AF1">
        <w:rPr>
          <w:rFonts w:eastAsia="Calibri"/>
          <w:sz w:val="24"/>
          <w:szCs w:val="24"/>
          <w:lang w:eastAsia="en-US"/>
        </w:rPr>
        <w:t xml:space="preserve"> (уровень бакалавриата), утвержденного Приказом Минобрнауки России от</w:t>
      </w:r>
      <w:r w:rsidR="00194F58" w:rsidRPr="007A1AF1">
        <w:rPr>
          <w:sz w:val="24"/>
          <w:szCs w:val="24"/>
        </w:rPr>
        <w:t xml:space="preserve"> 07.08.2014 № 947</w:t>
      </w:r>
      <w:r w:rsidR="00194F58" w:rsidRPr="007A1AF1">
        <w:rPr>
          <w:rFonts w:eastAsia="Calibri"/>
          <w:sz w:val="24"/>
          <w:szCs w:val="24"/>
          <w:lang w:eastAsia="en-US"/>
        </w:rPr>
        <w:t xml:space="preserve"> (зарегистрирован в Минюсте России25.08.2014 N 33807), при разработке основной профессиональной образовательной программы (</w:t>
      </w:r>
      <w:r w:rsidR="00194F58" w:rsidRPr="007A1AF1">
        <w:rPr>
          <w:rFonts w:eastAsia="Calibri"/>
          <w:i/>
          <w:sz w:val="24"/>
          <w:szCs w:val="24"/>
          <w:lang w:eastAsia="en-US"/>
        </w:rPr>
        <w:t>далее - ОПОП</w:t>
      </w:r>
      <w:r w:rsidR="00194F58" w:rsidRPr="007A1AF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021FD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021FDF">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4803D9">
        <w:rPr>
          <w:b/>
          <w:sz w:val="24"/>
          <w:szCs w:val="24"/>
        </w:rPr>
        <w:t>«</w:t>
      </w:r>
      <w:r w:rsidR="00194F58">
        <w:rPr>
          <w:b/>
          <w:sz w:val="24"/>
          <w:szCs w:val="24"/>
        </w:rPr>
        <w:t>Педагогика и психология</w:t>
      </w:r>
      <w:r w:rsidR="004803D9">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F151F5" w:rsidTr="00EF0096">
        <w:tc>
          <w:tcPr>
            <w:tcW w:w="2802" w:type="dxa"/>
          </w:tcPr>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Результаты освоения ОПОП (содержание</w:t>
            </w:r>
          </w:p>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компетенции)</w:t>
            </w:r>
          </w:p>
        </w:tc>
        <w:tc>
          <w:tcPr>
            <w:tcW w:w="960" w:type="dxa"/>
          </w:tcPr>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Код</w:t>
            </w:r>
          </w:p>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компетенции</w:t>
            </w:r>
          </w:p>
        </w:tc>
        <w:tc>
          <w:tcPr>
            <w:tcW w:w="5844" w:type="dxa"/>
          </w:tcPr>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Перечень планируемых результатов</w:t>
            </w:r>
          </w:p>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обучения по дисциплине</w:t>
            </w:r>
          </w:p>
        </w:tc>
      </w:tr>
      <w:tr w:rsidR="001622A9" w:rsidRPr="00F151F5" w:rsidTr="00EF0096">
        <w:tc>
          <w:tcPr>
            <w:tcW w:w="2802" w:type="dxa"/>
          </w:tcPr>
          <w:p w:rsidR="001622A9" w:rsidRPr="00F151F5" w:rsidRDefault="000F3723" w:rsidP="005938AB">
            <w:pPr>
              <w:tabs>
                <w:tab w:val="left" w:pos="708"/>
              </w:tabs>
              <w:rPr>
                <w:color w:val="000000"/>
                <w:sz w:val="24"/>
                <w:szCs w:val="24"/>
                <w:lang w:eastAsia="en-US"/>
              </w:rPr>
            </w:pPr>
            <w:r>
              <w:rPr>
                <w:color w:val="000000"/>
                <w:sz w:val="24"/>
                <w:szCs w:val="24"/>
              </w:rPr>
              <w:t>с</w:t>
            </w:r>
            <w:r w:rsidR="00EF0096" w:rsidRPr="00F151F5">
              <w:rPr>
                <w:color w:val="000000"/>
                <w:sz w:val="24"/>
                <w:szCs w:val="24"/>
              </w:rPr>
              <w:t>пособность</w:t>
            </w:r>
            <w:r>
              <w:rPr>
                <w:color w:val="000000"/>
                <w:sz w:val="24"/>
                <w:szCs w:val="24"/>
              </w:rPr>
              <w:t>ю</w:t>
            </w:r>
            <w:r w:rsidR="00EF0096" w:rsidRPr="00F151F5">
              <w:rPr>
                <w:color w:val="000000"/>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960" w:type="dxa"/>
          </w:tcPr>
          <w:p w:rsidR="001622A9" w:rsidRPr="00F151F5" w:rsidRDefault="00194F58" w:rsidP="00EF0096">
            <w:pPr>
              <w:tabs>
                <w:tab w:val="left" w:pos="708"/>
              </w:tabs>
              <w:rPr>
                <w:color w:val="000000"/>
                <w:sz w:val="24"/>
                <w:szCs w:val="24"/>
                <w:lang w:eastAsia="en-US"/>
              </w:rPr>
            </w:pPr>
            <w:r w:rsidRPr="00F151F5">
              <w:rPr>
                <w:color w:val="000000"/>
                <w:sz w:val="24"/>
                <w:szCs w:val="24"/>
              </w:rPr>
              <w:t>ОК-6</w:t>
            </w:r>
          </w:p>
        </w:tc>
        <w:tc>
          <w:tcPr>
            <w:tcW w:w="5844" w:type="dxa"/>
          </w:tcPr>
          <w:p w:rsidR="005938AB" w:rsidRPr="00B0726E" w:rsidRDefault="005938AB" w:rsidP="005938AB">
            <w:pPr>
              <w:tabs>
                <w:tab w:val="left" w:pos="708"/>
              </w:tabs>
              <w:rPr>
                <w:rFonts w:eastAsia="Calibri"/>
                <w:i/>
                <w:sz w:val="24"/>
                <w:szCs w:val="24"/>
              </w:rPr>
            </w:pPr>
            <w:r>
              <w:rPr>
                <w:rFonts w:eastAsia="Calibri"/>
                <w:i/>
                <w:sz w:val="24"/>
                <w:szCs w:val="24"/>
              </w:rPr>
              <w:t>Знать:</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правила конструктивного общения, способы выхода из конфликтных ситуаций;</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 xml:space="preserve">правила работы в группе, команде; </w:t>
            </w:r>
          </w:p>
          <w:p w:rsidR="005938AB" w:rsidRPr="00B0726E" w:rsidRDefault="005938AB" w:rsidP="005938AB">
            <w:pPr>
              <w:tabs>
                <w:tab w:val="left" w:pos="708"/>
              </w:tabs>
              <w:ind w:left="142"/>
              <w:rPr>
                <w:rFonts w:eastAsia="Calibri"/>
                <w:i/>
                <w:sz w:val="24"/>
                <w:szCs w:val="24"/>
              </w:rPr>
            </w:pPr>
            <w:r w:rsidRPr="00B0726E">
              <w:rPr>
                <w:rFonts w:eastAsia="Calibri"/>
                <w:i/>
                <w:sz w:val="24"/>
                <w:szCs w:val="24"/>
              </w:rPr>
              <w:t xml:space="preserve">Уметь: </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 xml:space="preserve"> конструктивно взаимодействовать в ситуациях сотрудничества, учитывая позицию собеседника, </w:t>
            </w:r>
            <w:r w:rsidRPr="005938AB">
              <w:rPr>
                <w:bCs/>
                <w:sz w:val="24"/>
                <w:szCs w:val="24"/>
              </w:rPr>
              <w:t>социальные, культурные и личностные различия</w:t>
            </w:r>
            <w:r w:rsidRPr="005938AB">
              <w:rPr>
                <w:sz w:val="24"/>
                <w:szCs w:val="24"/>
              </w:rPr>
              <w:t xml:space="preserve">; </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работать в команде;</w:t>
            </w:r>
          </w:p>
          <w:p w:rsidR="005938AB" w:rsidRPr="00B0726E" w:rsidRDefault="005938AB" w:rsidP="005938AB">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н</w:t>
            </w:r>
            <w:r w:rsidRPr="005938AB">
              <w:rPr>
                <w:sz w:val="24"/>
                <w:szCs w:val="24"/>
              </w:rPr>
              <w:t>авыками конструктивного общения</w:t>
            </w:r>
          </w:p>
          <w:p w:rsidR="001622A9" w:rsidRPr="00F151F5" w:rsidRDefault="005938AB" w:rsidP="005938AB">
            <w:pPr>
              <w:widowControl/>
              <w:tabs>
                <w:tab w:val="left" w:pos="708"/>
                <w:tab w:val="left" w:pos="1026"/>
              </w:tabs>
              <w:autoSpaceDE/>
              <w:adjustRightInd/>
              <w:jc w:val="both"/>
              <w:rPr>
                <w:color w:val="000000"/>
                <w:sz w:val="24"/>
                <w:szCs w:val="24"/>
              </w:rPr>
            </w:pPr>
            <w:r>
              <w:rPr>
                <w:bCs/>
                <w:sz w:val="24"/>
                <w:szCs w:val="24"/>
              </w:rPr>
              <w:t xml:space="preserve">- </w:t>
            </w:r>
            <w:r w:rsidRPr="007E3EA4">
              <w:rPr>
                <w:bCs/>
                <w:sz w:val="24"/>
                <w:szCs w:val="24"/>
              </w:rPr>
              <w:t>способами работы в команде, толерантно воспринимая социальные, культурные и личностные различия</w:t>
            </w:r>
          </w:p>
        </w:tc>
      </w:tr>
      <w:tr w:rsidR="00EF0096" w:rsidRPr="00F151F5" w:rsidTr="00EF0096">
        <w:tc>
          <w:tcPr>
            <w:tcW w:w="2802" w:type="dxa"/>
          </w:tcPr>
          <w:p w:rsidR="00EF0096" w:rsidRPr="00F151F5" w:rsidRDefault="000F3723" w:rsidP="005938AB">
            <w:pPr>
              <w:widowControl/>
              <w:tabs>
                <w:tab w:val="left" w:pos="708"/>
              </w:tabs>
              <w:autoSpaceDE/>
              <w:adjustRightInd/>
              <w:rPr>
                <w:rFonts w:eastAsia="Calibri"/>
                <w:sz w:val="24"/>
                <w:szCs w:val="24"/>
                <w:lang w:eastAsia="en-US"/>
              </w:rPr>
            </w:pPr>
            <w:r>
              <w:rPr>
                <w:rFonts w:eastAsia="Calibri"/>
                <w:sz w:val="24"/>
                <w:szCs w:val="24"/>
                <w:lang w:eastAsia="en-US"/>
              </w:rPr>
              <w:t>с</w:t>
            </w:r>
            <w:r w:rsidR="00EF0096" w:rsidRPr="00F151F5">
              <w:rPr>
                <w:rFonts w:eastAsia="Calibri"/>
                <w:sz w:val="24"/>
                <w:szCs w:val="24"/>
                <w:lang w:eastAsia="en-US"/>
              </w:rPr>
              <w:t>пособность</w:t>
            </w:r>
            <w:r>
              <w:rPr>
                <w:rFonts w:eastAsia="Calibri"/>
                <w:sz w:val="24"/>
                <w:szCs w:val="24"/>
                <w:lang w:eastAsia="en-US"/>
              </w:rPr>
              <w:t>ю</w:t>
            </w:r>
            <w:r w:rsidR="00EF0096" w:rsidRPr="00F151F5">
              <w:rPr>
                <w:rFonts w:eastAsia="Calibri"/>
                <w:sz w:val="24"/>
                <w:szCs w:val="24"/>
                <w:lang w:eastAsia="en-US"/>
              </w:rPr>
              <w:t xml:space="preserve">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960" w:type="dxa"/>
          </w:tcPr>
          <w:p w:rsidR="00EF0096" w:rsidRPr="00F151F5" w:rsidRDefault="00EF0096" w:rsidP="00EF0096">
            <w:pPr>
              <w:widowControl/>
              <w:tabs>
                <w:tab w:val="left" w:pos="708"/>
              </w:tabs>
              <w:autoSpaceDE/>
              <w:adjustRightInd/>
              <w:rPr>
                <w:sz w:val="24"/>
                <w:szCs w:val="24"/>
              </w:rPr>
            </w:pPr>
            <w:r w:rsidRPr="00F151F5">
              <w:rPr>
                <w:sz w:val="24"/>
                <w:szCs w:val="24"/>
              </w:rPr>
              <w:t>ПК-5</w:t>
            </w:r>
          </w:p>
        </w:tc>
        <w:tc>
          <w:tcPr>
            <w:tcW w:w="5844" w:type="dxa"/>
          </w:tcPr>
          <w:p w:rsidR="00EF0096" w:rsidRPr="00F151F5" w:rsidRDefault="005938AB" w:rsidP="005938AB">
            <w:pPr>
              <w:widowControl/>
              <w:tabs>
                <w:tab w:val="left" w:pos="318"/>
              </w:tabs>
              <w:autoSpaceDE/>
              <w:adjustRightInd/>
              <w:ind w:firstLine="34"/>
              <w:jc w:val="both"/>
              <w:rPr>
                <w:rFonts w:eastAsia="Calibri"/>
                <w:i/>
                <w:sz w:val="24"/>
                <w:szCs w:val="24"/>
                <w:lang w:eastAsia="en-US"/>
              </w:rPr>
            </w:pPr>
            <w:r>
              <w:rPr>
                <w:rFonts w:eastAsia="Calibri"/>
                <w:i/>
                <w:sz w:val="24"/>
                <w:szCs w:val="24"/>
                <w:lang w:eastAsia="en-US"/>
              </w:rPr>
              <w:t>Знать:</w:t>
            </w:r>
          </w:p>
          <w:p w:rsidR="00EF0096" w:rsidRPr="00F151F5" w:rsidRDefault="00EF0096" w:rsidP="005938AB">
            <w:pPr>
              <w:pStyle w:val="Default"/>
              <w:jc w:val="both"/>
            </w:pPr>
            <w:r w:rsidRPr="00F151F5">
              <w:t>- сущность процессов обучения и воспитания, их психологически</w:t>
            </w:r>
            <w:r w:rsidR="005938AB">
              <w:t>е</w:t>
            </w:r>
            <w:r w:rsidRPr="00F151F5">
              <w:t xml:space="preserve"> основ</w:t>
            </w:r>
            <w:r w:rsidR="005938AB">
              <w:t>ы</w:t>
            </w:r>
            <w:r w:rsidRPr="00F151F5">
              <w:t>;</w:t>
            </w:r>
          </w:p>
          <w:p w:rsidR="00EF0096" w:rsidRPr="00F151F5" w:rsidRDefault="00EF0096" w:rsidP="005938AB">
            <w:pPr>
              <w:pStyle w:val="Default"/>
              <w:jc w:val="both"/>
            </w:pPr>
            <w:r w:rsidRPr="00F151F5">
              <w:t>- концептуальные основы преподаваемых предметов, их мест</w:t>
            </w:r>
            <w:r w:rsidR="005938AB">
              <w:t>о</w:t>
            </w:r>
            <w:r w:rsidRPr="00F151F5">
              <w:t xml:space="preserve"> в учебных планах образовательных учреждений; </w:t>
            </w:r>
          </w:p>
          <w:p w:rsidR="00EF0096" w:rsidRPr="00F151F5" w:rsidRDefault="00EF0096" w:rsidP="005938AB">
            <w:pPr>
              <w:pStyle w:val="Default"/>
              <w:jc w:val="both"/>
            </w:pPr>
            <w:r w:rsidRPr="00F151F5">
              <w:t xml:space="preserve">- методические аспекты внеклассной деятельности. </w:t>
            </w:r>
          </w:p>
          <w:p w:rsidR="00EF0096" w:rsidRPr="00F151F5" w:rsidRDefault="00EF0096" w:rsidP="005938AB">
            <w:pPr>
              <w:widowControl/>
              <w:tabs>
                <w:tab w:val="left" w:pos="318"/>
              </w:tabs>
              <w:autoSpaceDE/>
              <w:adjustRightInd/>
              <w:ind w:firstLine="34"/>
              <w:jc w:val="both"/>
              <w:rPr>
                <w:rFonts w:eastAsia="Calibri"/>
                <w:i/>
                <w:sz w:val="24"/>
                <w:szCs w:val="24"/>
                <w:lang w:eastAsia="en-US"/>
              </w:rPr>
            </w:pPr>
            <w:r w:rsidRPr="00F151F5">
              <w:rPr>
                <w:rFonts w:eastAsia="Calibri"/>
                <w:i/>
                <w:sz w:val="24"/>
                <w:szCs w:val="24"/>
                <w:lang w:eastAsia="en-US"/>
              </w:rPr>
              <w:t>Уметь</w:t>
            </w:r>
            <w:r w:rsidR="005938AB">
              <w:rPr>
                <w:rFonts w:eastAsia="Calibri"/>
                <w:i/>
                <w:sz w:val="24"/>
                <w:szCs w:val="24"/>
                <w:lang w:eastAsia="en-US"/>
              </w:rPr>
              <w:t>:</w:t>
            </w:r>
          </w:p>
          <w:p w:rsidR="00EF0096" w:rsidRPr="00F151F5" w:rsidRDefault="00EF0096" w:rsidP="005938AB">
            <w:pPr>
              <w:pStyle w:val="Default"/>
              <w:jc w:val="both"/>
            </w:pPr>
            <w:r w:rsidRPr="00F151F5">
              <w:t xml:space="preserve">- выполнять разнообразные виды работы с учебными текстами: конспектирование, составление аннотаций, формально-логических моделей, матрицы идей; </w:t>
            </w:r>
          </w:p>
          <w:p w:rsidR="00EF0096" w:rsidRPr="00F151F5" w:rsidRDefault="00EF0096" w:rsidP="005938AB">
            <w:pPr>
              <w:pStyle w:val="Default"/>
              <w:jc w:val="both"/>
            </w:pPr>
            <w:r w:rsidRPr="00F151F5">
              <w:t xml:space="preserve">- педагогически целесообразно осуществлять отбор </w:t>
            </w:r>
            <w:r w:rsidRPr="00F151F5">
              <w:lastRenderedPageBreak/>
              <w:t xml:space="preserve">методов воспитания в конкретной педагогической ситуации; </w:t>
            </w:r>
          </w:p>
          <w:p w:rsidR="00EF0096" w:rsidRPr="00F151F5" w:rsidRDefault="00EF0096" w:rsidP="005938AB">
            <w:pPr>
              <w:pStyle w:val="Default"/>
              <w:jc w:val="both"/>
            </w:pPr>
            <w:r w:rsidRPr="00F151F5">
              <w:t xml:space="preserve">- пользоваться современными методиками, методами и средствами </w:t>
            </w:r>
            <w:r w:rsidR="005938AB">
              <w:t>мониторинга образовательных достижений обучающихся</w:t>
            </w:r>
            <w:r w:rsidRPr="00F151F5">
              <w:t xml:space="preserve">; </w:t>
            </w:r>
          </w:p>
          <w:p w:rsidR="00EF0096" w:rsidRPr="00F151F5" w:rsidRDefault="00EF0096" w:rsidP="005938AB">
            <w:pPr>
              <w:pStyle w:val="Default"/>
              <w:jc w:val="both"/>
            </w:pPr>
            <w:r w:rsidRPr="00F151F5">
              <w:t>- проводить мероприятия по внеклассной деятельности.</w:t>
            </w:r>
          </w:p>
          <w:p w:rsidR="00EF0096" w:rsidRPr="00F151F5" w:rsidRDefault="00EF0096" w:rsidP="005938AB">
            <w:pPr>
              <w:widowControl/>
              <w:tabs>
                <w:tab w:val="left" w:pos="318"/>
              </w:tabs>
              <w:autoSpaceDE/>
              <w:adjustRightInd/>
              <w:ind w:firstLine="34"/>
              <w:jc w:val="both"/>
              <w:rPr>
                <w:rFonts w:eastAsia="Calibri"/>
                <w:sz w:val="24"/>
                <w:szCs w:val="24"/>
                <w:lang w:eastAsia="en-US"/>
              </w:rPr>
            </w:pPr>
            <w:r w:rsidRPr="00F151F5">
              <w:rPr>
                <w:rFonts w:eastAsia="Calibri"/>
                <w:i/>
                <w:sz w:val="24"/>
                <w:szCs w:val="24"/>
                <w:lang w:eastAsia="en-US"/>
              </w:rPr>
              <w:t>Владеть</w:t>
            </w:r>
            <w:r w:rsidR="005938AB">
              <w:rPr>
                <w:rFonts w:eastAsia="Calibri"/>
                <w:i/>
                <w:sz w:val="24"/>
                <w:szCs w:val="24"/>
                <w:lang w:eastAsia="en-US"/>
              </w:rPr>
              <w:t>:</w:t>
            </w:r>
          </w:p>
          <w:p w:rsidR="00EF0096" w:rsidRPr="00F151F5" w:rsidRDefault="00EF0096" w:rsidP="005938AB">
            <w:pPr>
              <w:pStyle w:val="Default"/>
              <w:jc w:val="both"/>
            </w:pPr>
            <w:r w:rsidRPr="00F151F5">
              <w:t xml:space="preserve">- способами активизации и расширения знаний по использованию современных коммуникативных стратегий в практике преподавания, основанного на идеях развивающего обучения; </w:t>
            </w:r>
          </w:p>
          <w:p w:rsidR="00EF0096" w:rsidRPr="00F151F5" w:rsidRDefault="00EF0096" w:rsidP="005938AB">
            <w:pPr>
              <w:pStyle w:val="Default"/>
              <w:jc w:val="both"/>
            </w:pPr>
            <w:r w:rsidRPr="00F151F5">
              <w:t xml:space="preserve">- способами развития самостоятельности в творческом и научном поиске, и в работе с информационными ресурсами для расширения знаний в рамках будущей профессии; </w:t>
            </w:r>
          </w:p>
          <w:p w:rsidR="00EF0096" w:rsidRPr="00F151F5" w:rsidRDefault="00EF0096" w:rsidP="005938AB">
            <w:pPr>
              <w:pStyle w:val="Default"/>
              <w:jc w:val="both"/>
              <w:rPr>
                <w:rFonts w:eastAsia="Calibri"/>
                <w:i/>
                <w:lang w:eastAsia="en-US"/>
              </w:rPr>
            </w:pPr>
            <w:r w:rsidRPr="00F151F5">
              <w:t>- навыками проведения учебных занятий и внеклассной работы.</w:t>
            </w:r>
          </w:p>
        </w:tc>
      </w:tr>
      <w:tr w:rsidR="00EF0096" w:rsidRPr="00F151F5" w:rsidTr="00EF0096">
        <w:tc>
          <w:tcPr>
            <w:tcW w:w="2802" w:type="dxa"/>
          </w:tcPr>
          <w:p w:rsidR="00EF0096" w:rsidRPr="00F151F5" w:rsidRDefault="00EF0096" w:rsidP="00EF0096">
            <w:pPr>
              <w:rPr>
                <w:sz w:val="24"/>
                <w:szCs w:val="24"/>
              </w:rPr>
            </w:pPr>
            <w:r w:rsidRPr="00F151F5">
              <w:rPr>
                <w:sz w:val="24"/>
                <w:szCs w:val="24"/>
              </w:rPr>
              <w:lastRenderedPageBreak/>
              <w:t>умение</w:t>
            </w:r>
            <w:r w:rsidR="000F3723">
              <w:rPr>
                <w:sz w:val="24"/>
                <w:szCs w:val="24"/>
              </w:rPr>
              <w:t>м</w:t>
            </w:r>
            <w:r w:rsidRPr="00F151F5">
              <w:rPr>
                <w:sz w:val="24"/>
                <w:szCs w:val="24"/>
              </w:rPr>
              <w:t xml:space="preserve"> готовить учебно-методические материалы для проведения занятий и внеклассных мероприятий на основе существующих методик</w:t>
            </w:r>
          </w:p>
          <w:p w:rsidR="00EF0096" w:rsidRPr="00F151F5" w:rsidRDefault="00EF0096" w:rsidP="00EF0096">
            <w:pPr>
              <w:widowControl/>
              <w:tabs>
                <w:tab w:val="left" w:pos="708"/>
              </w:tabs>
              <w:autoSpaceDE/>
              <w:adjustRightInd/>
              <w:rPr>
                <w:rFonts w:eastAsia="Calibri"/>
                <w:sz w:val="24"/>
                <w:szCs w:val="24"/>
                <w:lang w:eastAsia="en-US"/>
              </w:rPr>
            </w:pPr>
          </w:p>
        </w:tc>
        <w:tc>
          <w:tcPr>
            <w:tcW w:w="960" w:type="dxa"/>
          </w:tcPr>
          <w:p w:rsidR="00EF0096" w:rsidRPr="00F151F5" w:rsidRDefault="00EF0096" w:rsidP="00EF0096">
            <w:pPr>
              <w:widowControl/>
              <w:tabs>
                <w:tab w:val="left" w:pos="708"/>
              </w:tabs>
              <w:autoSpaceDE/>
              <w:adjustRightInd/>
              <w:rPr>
                <w:sz w:val="24"/>
                <w:szCs w:val="24"/>
              </w:rPr>
            </w:pPr>
            <w:r w:rsidRPr="00F151F5">
              <w:rPr>
                <w:sz w:val="24"/>
                <w:szCs w:val="24"/>
              </w:rPr>
              <w:t>ПК-6</w:t>
            </w:r>
          </w:p>
        </w:tc>
        <w:tc>
          <w:tcPr>
            <w:tcW w:w="5844" w:type="dxa"/>
          </w:tcPr>
          <w:p w:rsidR="00EF0096" w:rsidRPr="00F151F5" w:rsidRDefault="005938AB" w:rsidP="005938AB">
            <w:pPr>
              <w:widowControl/>
              <w:tabs>
                <w:tab w:val="left" w:pos="318"/>
              </w:tabs>
              <w:autoSpaceDE/>
              <w:adjustRightInd/>
              <w:ind w:firstLine="34"/>
              <w:jc w:val="both"/>
              <w:rPr>
                <w:rFonts w:eastAsia="Calibri"/>
                <w:i/>
                <w:sz w:val="24"/>
                <w:szCs w:val="24"/>
                <w:lang w:eastAsia="en-US"/>
              </w:rPr>
            </w:pPr>
            <w:r>
              <w:rPr>
                <w:rFonts w:eastAsia="Calibri"/>
                <w:i/>
                <w:sz w:val="24"/>
                <w:szCs w:val="24"/>
                <w:lang w:eastAsia="en-US"/>
              </w:rPr>
              <w:t>Знать:</w:t>
            </w:r>
          </w:p>
          <w:p w:rsidR="005938AB" w:rsidRDefault="005938AB" w:rsidP="005938AB">
            <w:pPr>
              <w:widowControl/>
              <w:tabs>
                <w:tab w:val="left" w:pos="318"/>
              </w:tabs>
              <w:autoSpaceDE/>
              <w:adjustRightInd/>
              <w:ind w:firstLine="34"/>
              <w:jc w:val="both"/>
              <w:rPr>
                <w:color w:val="000000"/>
                <w:sz w:val="24"/>
                <w:szCs w:val="24"/>
              </w:rPr>
            </w:pPr>
            <w:r>
              <w:rPr>
                <w:color w:val="000000"/>
                <w:sz w:val="24"/>
                <w:szCs w:val="24"/>
              </w:rPr>
              <w:t xml:space="preserve">- </w:t>
            </w:r>
            <w:r w:rsidRPr="005938AB">
              <w:rPr>
                <w:color w:val="000000"/>
                <w:sz w:val="24"/>
                <w:szCs w:val="24"/>
              </w:rPr>
              <w:t>содержание основных методических терминов и понятий по ключевым вопросам дидактики</w:t>
            </w:r>
          </w:p>
          <w:p w:rsidR="005938AB" w:rsidRDefault="005938AB" w:rsidP="005938AB">
            <w:pPr>
              <w:widowControl/>
              <w:tabs>
                <w:tab w:val="left" w:pos="318"/>
              </w:tabs>
              <w:autoSpaceDE/>
              <w:adjustRightInd/>
              <w:ind w:firstLine="34"/>
              <w:jc w:val="both"/>
              <w:rPr>
                <w:color w:val="000000"/>
                <w:sz w:val="24"/>
                <w:szCs w:val="24"/>
              </w:rPr>
            </w:pPr>
            <w:r>
              <w:rPr>
                <w:color w:val="000000"/>
                <w:sz w:val="24"/>
                <w:szCs w:val="24"/>
              </w:rPr>
              <w:t xml:space="preserve">- </w:t>
            </w:r>
            <w:r w:rsidRPr="005938AB">
              <w:rPr>
                <w:color w:val="000000"/>
                <w:sz w:val="24"/>
                <w:szCs w:val="24"/>
              </w:rPr>
              <w:t>основные требования системы подготовки педагога к планированию</w:t>
            </w:r>
            <w:r>
              <w:rPr>
                <w:color w:val="000000"/>
                <w:sz w:val="24"/>
                <w:szCs w:val="24"/>
              </w:rPr>
              <w:t xml:space="preserve"> и реализации процесса обучения</w:t>
            </w:r>
          </w:p>
          <w:p w:rsidR="00EF0096" w:rsidRPr="00F151F5" w:rsidRDefault="00EF0096" w:rsidP="005938AB">
            <w:pPr>
              <w:widowControl/>
              <w:tabs>
                <w:tab w:val="left" w:pos="318"/>
              </w:tabs>
              <w:autoSpaceDE/>
              <w:adjustRightInd/>
              <w:ind w:firstLine="34"/>
              <w:jc w:val="both"/>
              <w:rPr>
                <w:rFonts w:eastAsia="Calibri"/>
                <w:i/>
                <w:sz w:val="24"/>
                <w:szCs w:val="24"/>
                <w:lang w:eastAsia="en-US"/>
              </w:rPr>
            </w:pPr>
            <w:r w:rsidRPr="00F151F5">
              <w:rPr>
                <w:rFonts w:eastAsia="Calibri"/>
                <w:i/>
                <w:sz w:val="24"/>
                <w:szCs w:val="24"/>
                <w:lang w:eastAsia="en-US"/>
              </w:rPr>
              <w:t>Уметь</w:t>
            </w:r>
            <w:r w:rsidR="005938AB">
              <w:rPr>
                <w:rFonts w:eastAsia="Calibri"/>
                <w:i/>
                <w:sz w:val="24"/>
                <w:szCs w:val="24"/>
                <w:lang w:eastAsia="en-US"/>
              </w:rPr>
              <w:t>:</w:t>
            </w:r>
          </w:p>
          <w:p w:rsidR="00EF0096" w:rsidRDefault="00CE20BE" w:rsidP="005938AB">
            <w:pPr>
              <w:pStyle w:val="Default"/>
              <w:jc w:val="both"/>
            </w:pPr>
            <w:r w:rsidRPr="00F151F5">
              <w:t xml:space="preserve">- </w:t>
            </w:r>
            <w:r w:rsidR="00EF0096" w:rsidRPr="00F151F5">
              <w:t>готовить учебно-методические материалы для проведения занятий и внеклассных мероприятий на основе существующих методик;</w:t>
            </w:r>
          </w:p>
          <w:p w:rsidR="005938AB" w:rsidRPr="00F151F5" w:rsidRDefault="005938AB" w:rsidP="005938AB">
            <w:pPr>
              <w:pStyle w:val="Default"/>
              <w:jc w:val="both"/>
            </w:pPr>
            <w:r>
              <w:t xml:space="preserve">- </w:t>
            </w:r>
            <w:r w:rsidRPr="005938AB">
              <w:t>создавать электронные материалы для проведения занятий; использовать для обучения мультимедиа средства, объединяющие текстовые данные с видео- и аудиоинформацией.</w:t>
            </w:r>
          </w:p>
          <w:p w:rsidR="00EF0096" w:rsidRPr="00F151F5" w:rsidRDefault="00EF0096" w:rsidP="005938AB">
            <w:pPr>
              <w:widowControl/>
              <w:tabs>
                <w:tab w:val="left" w:pos="318"/>
              </w:tabs>
              <w:autoSpaceDE/>
              <w:adjustRightInd/>
              <w:ind w:firstLine="34"/>
              <w:jc w:val="both"/>
              <w:rPr>
                <w:rFonts w:eastAsia="Calibri"/>
                <w:sz w:val="24"/>
                <w:szCs w:val="24"/>
                <w:lang w:eastAsia="en-US"/>
              </w:rPr>
            </w:pPr>
            <w:r w:rsidRPr="00F151F5">
              <w:rPr>
                <w:rFonts w:eastAsia="Calibri"/>
                <w:i/>
                <w:sz w:val="24"/>
                <w:szCs w:val="24"/>
                <w:lang w:eastAsia="en-US"/>
              </w:rPr>
              <w:t>Владеть</w:t>
            </w:r>
            <w:r w:rsidR="005938AB">
              <w:rPr>
                <w:rFonts w:eastAsia="Calibri"/>
                <w:i/>
                <w:sz w:val="24"/>
                <w:szCs w:val="24"/>
                <w:lang w:eastAsia="en-US"/>
              </w:rPr>
              <w:t>:</w:t>
            </w:r>
          </w:p>
          <w:p w:rsidR="005938AB" w:rsidRDefault="005938AB" w:rsidP="005938AB">
            <w:pPr>
              <w:pStyle w:val="Default"/>
              <w:jc w:val="both"/>
              <w:rPr>
                <w:rFonts w:eastAsia="Calibri"/>
                <w:lang w:eastAsia="en-US"/>
              </w:rPr>
            </w:pPr>
            <w:r>
              <w:rPr>
                <w:rFonts w:eastAsia="Calibri"/>
                <w:lang w:eastAsia="en-US"/>
              </w:rPr>
              <w:t xml:space="preserve">- </w:t>
            </w:r>
            <w:r w:rsidRPr="005938AB">
              <w:rPr>
                <w:rFonts w:eastAsia="Calibri"/>
                <w:lang w:eastAsia="en-US"/>
              </w:rPr>
              <w:t>навыками составления конспекта урока/мероприятия на основе предложенного в учебниках дидактического материала</w:t>
            </w:r>
            <w:r>
              <w:rPr>
                <w:rFonts w:eastAsia="Calibri"/>
                <w:lang w:eastAsia="en-US"/>
              </w:rPr>
              <w:t xml:space="preserve"> и </w:t>
            </w:r>
            <w:r w:rsidRPr="005938AB">
              <w:rPr>
                <w:rFonts w:eastAsia="Calibri"/>
                <w:lang w:eastAsia="en-US"/>
              </w:rPr>
              <w:t>дополнительного дидактического материала, способствующего положительной мотивации в процессе обучения</w:t>
            </w:r>
            <w:r>
              <w:rPr>
                <w:rFonts w:eastAsia="Calibri"/>
                <w:lang w:eastAsia="en-US"/>
              </w:rPr>
              <w:t>;</w:t>
            </w:r>
          </w:p>
          <w:p w:rsidR="00EF0096" w:rsidRPr="005938AB" w:rsidRDefault="005938AB" w:rsidP="005938AB">
            <w:pPr>
              <w:pStyle w:val="Default"/>
              <w:jc w:val="both"/>
              <w:rPr>
                <w:rFonts w:eastAsia="Calibri"/>
                <w:lang w:eastAsia="en-US"/>
              </w:rPr>
            </w:pPr>
            <w:r>
              <w:rPr>
                <w:rFonts w:eastAsia="Calibri"/>
                <w:lang w:eastAsia="en-US"/>
              </w:rPr>
              <w:t xml:space="preserve"> - </w:t>
            </w:r>
            <w:r w:rsidRPr="005938AB">
              <w:rPr>
                <w:rFonts w:eastAsia="Calibri"/>
                <w:lang w:eastAsia="en-US"/>
              </w:rPr>
              <w:t xml:space="preserve">навыками </w:t>
            </w:r>
            <w:r>
              <w:rPr>
                <w:rFonts w:eastAsia="Calibri"/>
                <w:lang w:eastAsia="en-US"/>
              </w:rPr>
              <w:t xml:space="preserve">составления </w:t>
            </w:r>
            <w:r w:rsidRPr="00F151F5">
              <w:t>учебно-методически</w:t>
            </w:r>
            <w:r>
              <w:t>х</w:t>
            </w:r>
            <w:r w:rsidRPr="00F151F5">
              <w:t xml:space="preserve"> материал</w:t>
            </w:r>
            <w:r>
              <w:t xml:space="preserve">ов </w:t>
            </w:r>
            <w:r w:rsidRPr="00F151F5">
              <w:t xml:space="preserve"> для проведения занятий и внеклассных</w:t>
            </w:r>
            <w:r>
              <w:rPr>
                <w:rFonts w:eastAsia="Calibri"/>
                <w:lang w:eastAsia="en-US"/>
              </w:rPr>
              <w:t xml:space="preserve">мероприятий </w:t>
            </w:r>
            <w:r w:rsidRPr="005938AB">
              <w:rPr>
                <w:rFonts w:eastAsia="Calibri"/>
                <w:lang w:eastAsia="en-US"/>
              </w:rPr>
              <w:t>на основе</w:t>
            </w:r>
            <w:r>
              <w:rPr>
                <w:rFonts w:eastAsia="Calibri"/>
                <w:lang w:eastAsia="en-US"/>
              </w:rPr>
              <w:t xml:space="preserve"> существующих методик</w:t>
            </w:r>
            <w:r w:rsidRPr="005938AB">
              <w:rPr>
                <w:rFonts w:eastAsia="Calibri"/>
                <w:lang w:eastAsia="en-US"/>
              </w:rPr>
              <w:t xml:space="preserve"> .</w:t>
            </w:r>
          </w:p>
        </w:tc>
      </w:tr>
      <w:tr w:rsidR="00EF0096" w:rsidRPr="00F151F5" w:rsidTr="00EF0096">
        <w:tc>
          <w:tcPr>
            <w:tcW w:w="2802" w:type="dxa"/>
          </w:tcPr>
          <w:p w:rsidR="00EF0096" w:rsidRPr="00F151F5" w:rsidRDefault="00EF0096" w:rsidP="005938AB">
            <w:pPr>
              <w:widowControl/>
              <w:tabs>
                <w:tab w:val="left" w:pos="708"/>
              </w:tabs>
              <w:autoSpaceDE/>
              <w:adjustRightInd/>
              <w:rPr>
                <w:rFonts w:eastAsia="Calibri"/>
                <w:sz w:val="24"/>
                <w:szCs w:val="24"/>
                <w:lang w:eastAsia="en-US"/>
              </w:rPr>
            </w:pPr>
            <w:r w:rsidRPr="00F151F5">
              <w:rPr>
                <w:rFonts w:eastAsia="Calibri"/>
                <w:sz w:val="24"/>
                <w:szCs w:val="24"/>
                <w:lang w:eastAsia="en-US"/>
              </w:rPr>
              <w:t>готовность</w:t>
            </w:r>
            <w:r w:rsidR="000F3723">
              <w:rPr>
                <w:rFonts w:eastAsia="Calibri"/>
                <w:sz w:val="24"/>
                <w:szCs w:val="24"/>
                <w:lang w:eastAsia="en-US"/>
              </w:rPr>
              <w:t>ю</w:t>
            </w:r>
            <w:r w:rsidRPr="00F151F5">
              <w:rPr>
                <w:rFonts w:eastAsia="Calibri"/>
                <w:sz w:val="24"/>
                <w:szCs w:val="24"/>
                <w:lang w:eastAsia="en-US"/>
              </w:rPr>
              <w:t xml:space="preserve"> к распространению и популяризации филологических знаний и воспитательной работе с обучающимися</w:t>
            </w:r>
          </w:p>
        </w:tc>
        <w:tc>
          <w:tcPr>
            <w:tcW w:w="960" w:type="dxa"/>
          </w:tcPr>
          <w:p w:rsidR="00EF0096" w:rsidRPr="00F151F5" w:rsidRDefault="00EF0096" w:rsidP="00EF0096">
            <w:pPr>
              <w:widowControl/>
              <w:tabs>
                <w:tab w:val="left" w:pos="708"/>
              </w:tabs>
              <w:autoSpaceDE/>
              <w:adjustRightInd/>
              <w:rPr>
                <w:sz w:val="24"/>
                <w:szCs w:val="24"/>
              </w:rPr>
            </w:pPr>
            <w:r w:rsidRPr="00F151F5">
              <w:rPr>
                <w:sz w:val="24"/>
                <w:szCs w:val="24"/>
              </w:rPr>
              <w:t>ПК-7</w:t>
            </w:r>
          </w:p>
        </w:tc>
        <w:tc>
          <w:tcPr>
            <w:tcW w:w="5844" w:type="dxa"/>
          </w:tcPr>
          <w:p w:rsidR="00EF0096" w:rsidRPr="00F151F5" w:rsidRDefault="00EF0096" w:rsidP="00CE20BE">
            <w:pPr>
              <w:widowControl/>
              <w:tabs>
                <w:tab w:val="left" w:pos="708"/>
              </w:tabs>
              <w:autoSpaceDE/>
              <w:adjustRightInd/>
              <w:rPr>
                <w:rFonts w:eastAsia="Calibri"/>
                <w:i/>
                <w:color w:val="000000"/>
                <w:sz w:val="24"/>
                <w:szCs w:val="24"/>
                <w:lang w:eastAsia="en-US"/>
              </w:rPr>
            </w:pPr>
            <w:r w:rsidRPr="00F151F5">
              <w:rPr>
                <w:rFonts w:eastAsia="Calibri"/>
                <w:i/>
                <w:color w:val="000000"/>
                <w:sz w:val="24"/>
                <w:szCs w:val="24"/>
                <w:lang w:eastAsia="en-US"/>
              </w:rPr>
              <w:t>Знать</w:t>
            </w:r>
            <w:r w:rsidR="005938AB">
              <w:rPr>
                <w:rFonts w:eastAsia="Calibri"/>
                <w:i/>
                <w:color w:val="000000"/>
                <w:sz w:val="24"/>
                <w:szCs w:val="24"/>
                <w:lang w:eastAsia="en-US"/>
              </w:rPr>
              <w:t>:</w:t>
            </w:r>
          </w:p>
          <w:p w:rsidR="00EF0096" w:rsidRDefault="00CE20BE" w:rsidP="005938AB">
            <w:pPr>
              <w:pStyle w:val="Default"/>
            </w:pPr>
            <w:r w:rsidRPr="00F151F5">
              <w:t xml:space="preserve">- </w:t>
            </w:r>
            <w:r w:rsidR="005938AB">
              <w:t>методы распространения и популяризации филологических знаний;</w:t>
            </w:r>
          </w:p>
          <w:p w:rsidR="005938AB" w:rsidRPr="00F151F5" w:rsidRDefault="005938AB" w:rsidP="005938AB">
            <w:pPr>
              <w:pStyle w:val="Default"/>
            </w:pPr>
            <w:r>
              <w:t xml:space="preserve">- </w:t>
            </w:r>
            <w:r w:rsidRPr="005938AB">
              <w:t>приѐмы и способы популяризации филологических знаний среди обучающихся.</w:t>
            </w:r>
          </w:p>
          <w:p w:rsidR="00EF0096" w:rsidRPr="00F151F5" w:rsidRDefault="00EF0096" w:rsidP="00CE20BE">
            <w:pPr>
              <w:widowControl/>
              <w:tabs>
                <w:tab w:val="left" w:pos="708"/>
              </w:tabs>
              <w:autoSpaceDE/>
              <w:adjustRightInd/>
              <w:rPr>
                <w:rFonts w:eastAsia="Calibri"/>
                <w:i/>
                <w:sz w:val="24"/>
                <w:szCs w:val="24"/>
                <w:lang w:eastAsia="en-US"/>
              </w:rPr>
            </w:pPr>
            <w:r w:rsidRPr="00F151F5">
              <w:rPr>
                <w:rFonts w:eastAsia="Calibri"/>
                <w:i/>
                <w:sz w:val="24"/>
                <w:szCs w:val="24"/>
                <w:lang w:eastAsia="en-US"/>
              </w:rPr>
              <w:t>Уметь</w:t>
            </w:r>
            <w:r w:rsidR="005938AB">
              <w:rPr>
                <w:rFonts w:eastAsia="Calibri"/>
                <w:i/>
                <w:sz w:val="24"/>
                <w:szCs w:val="24"/>
                <w:lang w:eastAsia="en-US"/>
              </w:rPr>
              <w:t>:</w:t>
            </w:r>
          </w:p>
          <w:p w:rsidR="00EF0096" w:rsidRDefault="00CE20BE" w:rsidP="005938AB">
            <w:pPr>
              <w:pStyle w:val="Default"/>
              <w:jc w:val="both"/>
            </w:pPr>
            <w:r w:rsidRPr="00F151F5">
              <w:t xml:space="preserve">- </w:t>
            </w:r>
            <w:r w:rsidR="005938AB" w:rsidRPr="005938AB">
              <w:t>применять на практике приѐмы и способы популяризации филологического знания среди обучающихся посредством организации воспитательной работы;</w:t>
            </w:r>
          </w:p>
          <w:p w:rsidR="005938AB" w:rsidRPr="00F151F5" w:rsidRDefault="005938AB" w:rsidP="005938AB">
            <w:pPr>
              <w:pStyle w:val="Default"/>
              <w:jc w:val="both"/>
            </w:pPr>
            <w:r>
              <w:t xml:space="preserve">- </w:t>
            </w:r>
            <w:r w:rsidRPr="005938AB">
              <w:t xml:space="preserve">анализировать современную языковую ситуацию; </w:t>
            </w:r>
            <w:r w:rsidRPr="005938AB">
              <w:lastRenderedPageBreak/>
              <w:t>создавать мотивацию к учению; разрешать творческие ситуации.</w:t>
            </w:r>
          </w:p>
          <w:p w:rsidR="00EF0096" w:rsidRPr="00F151F5" w:rsidRDefault="00EF0096" w:rsidP="00CE20BE">
            <w:pPr>
              <w:widowControl/>
              <w:tabs>
                <w:tab w:val="left" w:pos="708"/>
              </w:tabs>
              <w:autoSpaceDE/>
              <w:adjustRightInd/>
              <w:rPr>
                <w:rFonts w:eastAsia="Calibri"/>
                <w:sz w:val="24"/>
                <w:szCs w:val="24"/>
                <w:lang w:eastAsia="en-US"/>
              </w:rPr>
            </w:pPr>
            <w:r w:rsidRPr="00F151F5">
              <w:rPr>
                <w:rFonts w:eastAsia="Calibri"/>
                <w:i/>
                <w:sz w:val="24"/>
                <w:szCs w:val="24"/>
                <w:lang w:eastAsia="en-US"/>
              </w:rPr>
              <w:t>Владеть</w:t>
            </w:r>
            <w:r w:rsidR="005938AB">
              <w:rPr>
                <w:rFonts w:eastAsia="Calibri"/>
                <w:i/>
                <w:sz w:val="24"/>
                <w:szCs w:val="24"/>
                <w:lang w:eastAsia="en-US"/>
              </w:rPr>
              <w:t>:</w:t>
            </w:r>
          </w:p>
          <w:p w:rsidR="00EF0096" w:rsidRDefault="005938AB" w:rsidP="00CE20BE">
            <w:pPr>
              <w:pStyle w:val="Default"/>
              <w:rPr>
                <w:rFonts w:eastAsia="Calibri"/>
                <w:color w:val="auto"/>
                <w:lang w:eastAsia="en-US"/>
              </w:rPr>
            </w:pPr>
            <w:r w:rsidRPr="005938AB">
              <w:rPr>
                <w:rFonts w:eastAsia="Calibri"/>
                <w:color w:val="auto"/>
                <w:lang w:eastAsia="en-US"/>
              </w:rPr>
              <w:t xml:space="preserve"> - навыками популяризации достижений современной филологии, в том числе применительно к языковой и социо-коммуникативной ситуации</w:t>
            </w:r>
            <w:r>
              <w:rPr>
                <w:rFonts w:eastAsia="Calibri"/>
                <w:color w:val="auto"/>
                <w:lang w:eastAsia="en-US"/>
              </w:rPr>
              <w:t>;</w:t>
            </w:r>
          </w:p>
          <w:p w:rsidR="005938AB" w:rsidRPr="005938AB" w:rsidRDefault="005938AB" w:rsidP="00CE20BE">
            <w:pPr>
              <w:pStyle w:val="Default"/>
              <w:rPr>
                <w:rFonts w:eastAsia="Calibri"/>
                <w:color w:val="auto"/>
                <w:lang w:eastAsia="en-US"/>
              </w:rPr>
            </w:pPr>
            <w:r>
              <w:rPr>
                <w:rFonts w:eastAsia="Calibri"/>
                <w:color w:val="auto"/>
                <w:lang w:eastAsia="en-US"/>
              </w:rPr>
              <w:t>-</w:t>
            </w:r>
            <w:r w:rsidRPr="005938AB">
              <w:rPr>
                <w:rFonts w:eastAsia="Calibri"/>
                <w:color w:val="auto"/>
                <w:lang w:eastAsia="en-US"/>
              </w:rPr>
              <w:t xml:space="preserve"> навыками реализации культурно-просветительских и образовательных проектов</w:t>
            </w:r>
          </w:p>
        </w:tc>
      </w:tr>
      <w:tr w:rsidR="007E1120" w:rsidRPr="00F151F5" w:rsidTr="00843253">
        <w:tc>
          <w:tcPr>
            <w:tcW w:w="2802" w:type="dxa"/>
            <w:vAlign w:val="center"/>
          </w:tcPr>
          <w:p w:rsidR="007E1120" w:rsidRPr="00B4444A" w:rsidRDefault="000F3723" w:rsidP="005938AB">
            <w:pPr>
              <w:rPr>
                <w:rFonts w:eastAsia="Calibri"/>
                <w:sz w:val="24"/>
                <w:szCs w:val="24"/>
                <w:lang w:eastAsia="en-US"/>
              </w:rPr>
            </w:pPr>
            <w:r>
              <w:rPr>
                <w:sz w:val="24"/>
                <w:szCs w:val="24"/>
              </w:rPr>
              <w:lastRenderedPageBreak/>
              <w:t>с</w:t>
            </w:r>
            <w:r w:rsidR="007E1120" w:rsidRPr="00B4444A">
              <w:rPr>
                <w:sz w:val="24"/>
                <w:szCs w:val="24"/>
              </w:rPr>
              <w:t>пособность</w:t>
            </w:r>
            <w:r>
              <w:rPr>
                <w:sz w:val="24"/>
                <w:szCs w:val="24"/>
              </w:rPr>
              <w:t>ю</w:t>
            </w:r>
            <w:r w:rsidR="007E1120" w:rsidRPr="00B4444A">
              <w:rPr>
                <w:sz w:val="24"/>
                <w:szCs w:val="24"/>
              </w:rPr>
              <w:t xml:space="preserve">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p>
        </w:tc>
        <w:tc>
          <w:tcPr>
            <w:tcW w:w="960" w:type="dxa"/>
            <w:vAlign w:val="center"/>
          </w:tcPr>
          <w:p w:rsidR="007E1120" w:rsidRPr="00B4444A" w:rsidRDefault="007E1120" w:rsidP="00843253">
            <w:pPr>
              <w:widowControl/>
              <w:tabs>
                <w:tab w:val="left" w:pos="708"/>
              </w:tabs>
              <w:autoSpaceDE/>
              <w:adjustRightInd/>
              <w:rPr>
                <w:rFonts w:eastAsia="Calibri"/>
                <w:sz w:val="24"/>
                <w:szCs w:val="24"/>
                <w:lang w:eastAsia="en-US"/>
              </w:rPr>
            </w:pPr>
            <w:r w:rsidRPr="00B4444A">
              <w:rPr>
                <w:bCs/>
                <w:sz w:val="24"/>
                <w:szCs w:val="24"/>
              </w:rPr>
              <w:t>ОК-10</w:t>
            </w:r>
          </w:p>
        </w:tc>
        <w:tc>
          <w:tcPr>
            <w:tcW w:w="5844" w:type="dxa"/>
            <w:vAlign w:val="center"/>
          </w:tcPr>
          <w:p w:rsidR="007E1120" w:rsidRPr="00B4444A" w:rsidRDefault="007E1120" w:rsidP="00843253">
            <w:pPr>
              <w:widowControl/>
              <w:tabs>
                <w:tab w:val="left" w:pos="708"/>
              </w:tabs>
              <w:autoSpaceDE/>
              <w:adjustRightInd/>
              <w:rPr>
                <w:rFonts w:eastAsia="Calibri"/>
                <w:i/>
                <w:sz w:val="24"/>
                <w:szCs w:val="24"/>
                <w:lang w:eastAsia="en-US"/>
              </w:rPr>
            </w:pPr>
            <w:r w:rsidRPr="00B4444A">
              <w:rPr>
                <w:rFonts w:eastAsia="Calibri"/>
                <w:i/>
                <w:sz w:val="24"/>
                <w:szCs w:val="24"/>
                <w:lang w:eastAsia="en-US"/>
              </w:rPr>
              <w:t>Знать</w:t>
            </w:r>
            <w:r w:rsidR="005938AB">
              <w:rPr>
                <w:rFonts w:eastAsia="Calibri"/>
                <w:i/>
                <w:sz w:val="24"/>
                <w:szCs w:val="24"/>
                <w:lang w:eastAsia="en-US"/>
              </w:rPr>
              <w:t>:</w:t>
            </w:r>
          </w:p>
          <w:p w:rsidR="007E1120" w:rsidRPr="00B4444A" w:rsidRDefault="007E1120" w:rsidP="00843253">
            <w:pPr>
              <w:rPr>
                <w:rFonts w:eastAsia="Calibri"/>
                <w:sz w:val="24"/>
                <w:szCs w:val="24"/>
                <w:lang w:eastAsia="en-US"/>
              </w:rPr>
            </w:pPr>
            <w:r w:rsidRPr="00B4444A">
              <w:rPr>
                <w:sz w:val="24"/>
                <w:szCs w:val="24"/>
              </w:rPr>
              <w:t>- основные положения и методы социальных и гуманитарных наук</w:t>
            </w:r>
            <w:r w:rsidRPr="00B4444A">
              <w:rPr>
                <w:rFonts w:eastAsia="Calibri"/>
                <w:sz w:val="24"/>
                <w:szCs w:val="24"/>
                <w:lang w:eastAsia="en-US"/>
              </w:rPr>
              <w:t>;</w:t>
            </w:r>
          </w:p>
          <w:p w:rsidR="007E1120" w:rsidRPr="00B4444A" w:rsidRDefault="007E1120" w:rsidP="00843253">
            <w:pPr>
              <w:rPr>
                <w:rFonts w:eastAsia="Calibri"/>
                <w:i/>
                <w:sz w:val="24"/>
                <w:szCs w:val="24"/>
                <w:lang w:eastAsia="en-US"/>
              </w:rPr>
            </w:pPr>
            <w:r w:rsidRPr="00B4444A">
              <w:rPr>
                <w:rFonts w:eastAsia="Calibri"/>
                <w:sz w:val="24"/>
                <w:szCs w:val="24"/>
                <w:lang w:eastAsia="en-US"/>
              </w:rPr>
              <w:t>-</w:t>
            </w:r>
            <w:r w:rsidRPr="00B4444A">
              <w:rPr>
                <w:sz w:val="24"/>
                <w:szCs w:val="24"/>
              </w:rPr>
              <w:t xml:space="preserve"> основы конкретных методов социологической работы в области общегуманитарных социальных наук</w:t>
            </w:r>
          </w:p>
          <w:p w:rsidR="007E1120" w:rsidRPr="00B4444A" w:rsidRDefault="007E1120" w:rsidP="00843253">
            <w:pPr>
              <w:widowControl/>
              <w:tabs>
                <w:tab w:val="left" w:pos="708"/>
              </w:tabs>
              <w:autoSpaceDE/>
              <w:adjustRightInd/>
              <w:rPr>
                <w:rFonts w:eastAsia="Calibri"/>
                <w:i/>
                <w:sz w:val="24"/>
                <w:szCs w:val="24"/>
                <w:lang w:eastAsia="en-US"/>
              </w:rPr>
            </w:pPr>
            <w:r w:rsidRPr="00B4444A">
              <w:rPr>
                <w:rFonts w:eastAsia="Calibri"/>
                <w:i/>
                <w:sz w:val="24"/>
                <w:szCs w:val="24"/>
                <w:lang w:eastAsia="en-US"/>
              </w:rPr>
              <w:t>Уметь</w:t>
            </w:r>
            <w:r w:rsidR="005938AB">
              <w:rPr>
                <w:rFonts w:eastAsia="Calibri"/>
                <w:i/>
                <w:sz w:val="24"/>
                <w:szCs w:val="24"/>
                <w:lang w:eastAsia="en-US"/>
              </w:rPr>
              <w:t>:</w:t>
            </w:r>
          </w:p>
          <w:p w:rsidR="007E1120" w:rsidRPr="00B4444A" w:rsidRDefault="007E1120" w:rsidP="00843253">
            <w:pPr>
              <w:widowControl/>
              <w:tabs>
                <w:tab w:val="left" w:pos="708"/>
              </w:tabs>
              <w:autoSpaceDE/>
              <w:adjustRightInd/>
              <w:rPr>
                <w:sz w:val="24"/>
                <w:szCs w:val="24"/>
              </w:rPr>
            </w:pPr>
            <w:r w:rsidRPr="00B4444A">
              <w:rPr>
                <w:sz w:val="24"/>
                <w:szCs w:val="24"/>
              </w:rPr>
              <w:t>-</w:t>
            </w:r>
            <w:r w:rsidRPr="00B4444A">
              <w:rPr>
                <w:rFonts w:eastAsia="Calibri"/>
                <w:sz w:val="24"/>
                <w:szCs w:val="24"/>
                <w:lang w:eastAsia="en-US"/>
              </w:rPr>
              <w:t xml:space="preserve"> применять основные положения и методы гуманитарных и </w:t>
            </w:r>
            <w:r w:rsidRPr="00B4444A">
              <w:rPr>
                <w:sz w:val="24"/>
                <w:szCs w:val="24"/>
              </w:rPr>
              <w:t>социальных наук</w:t>
            </w:r>
          </w:p>
          <w:p w:rsidR="007E1120" w:rsidRPr="00B4444A" w:rsidRDefault="007E1120" w:rsidP="00843253">
            <w:pPr>
              <w:widowControl/>
              <w:tabs>
                <w:tab w:val="left" w:pos="708"/>
              </w:tabs>
              <w:autoSpaceDE/>
              <w:adjustRightInd/>
              <w:rPr>
                <w:sz w:val="24"/>
                <w:szCs w:val="24"/>
              </w:rPr>
            </w:pPr>
            <w:r w:rsidRPr="00B4444A">
              <w:rPr>
                <w:rFonts w:eastAsia="Calibri"/>
                <w:sz w:val="24"/>
                <w:szCs w:val="24"/>
                <w:lang w:eastAsia="en-US"/>
              </w:rPr>
              <w:t xml:space="preserve">- разрабатывать и использовать основные положения и методы </w:t>
            </w:r>
            <w:r w:rsidRPr="00B4444A">
              <w:rPr>
                <w:sz w:val="24"/>
                <w:szCs w:val="24"/>
              </w:rPr>
              <w:t>в области гуманитарных и социальных науках</w:t>
            </w:r>
          </w:p>
          <w:p w:rsidR="007E1120" w:rsidRPr="00B4444A" w:rsidRDefault="007E1120" w:rsidP="00843253">
            <w:pPr>
              <w:widowControl/>
              <w:tabs>
                <w:tab w:val="left" w:pos="708"/>
              </w:tabs>
              <w:autoSpaceDE/>
              <w:adjustRightInd/>
              <w:rPr>
                <w:rFonts w:eastAsia="Calibri"/>
                <w:sz w:val="24"/>
                <w:szCs w:val="24"/>
                <w:lang w:eastAsia="en-US"/>
              </w:rPr>
            </w:pPr>
            <w:r w:rsidRPr="00B4444A">
              <w:rPr>
                <w:rFonts w:eastAsia="Calibri"/>
                <w:i/>
                <w:sz w:val="24"/>
                <w:szCs w:val="24"/>
                <w:lang w:eastAsia="en-US"/>
              </w:rPr>
              <w:t>Владеть</w:t>
            </w:r>
            <w:r w:rsidR="005938AB">
              <w:rPr>
                <w:rFonts w:eastAsia="Calibri"/>
                <w:i/>
                <w:sz w:val="24"/>
                <w:szCs w:val="24"/>
                <w:lang w:eastAsia="en-US"/>
              </w:rPr>
              <w:t>:</w:t>
            </w:r>
          </w:p>
          <w:p w:rsidR="007E1120" w:rsidRPr="00B4444A" w:rsidRDefault="007E1120" w:rsidP="00843253">
            <w:pPr>
              <w:pStyle w:val="af5"/>
              <w:spacing w:line="240" w:lineRule="auto"/>
              <w:ind w:firstLine="0"/>
              <w:jc w:val="left"/>
              <w:rPr>
                <w:rFonts w:ascii="Times New Roman" w:hAnsi="Times New Roman"/>
                <w:sz w:val="24"/>
                <w:szCs w:val="24"/>
              </w:rPr>
            </w:pPr>
            <w:r w:rsidRPr="00B4444A">
              <w:rPr>
                <w:rFonts w:ascii="Times New Roman" w:hAnsi="Times New Roman"/>
                <w:sz w:val="24"/>
                <w:szCs w:val="24"/>
              </w:rPr>
              <w:t>-навыками социологических методов решения, программирования в области гуманитарных и социальных науках;</w:t>
            </w:r>
          </w:p>
          <w:p w:rsidR="007E1120" w:rsidRPr="00B4444A" w:rsidRDefault="007E1120" w:rsidP="005938AB">
            <w:pPr>
              <w:pStyle w:val="af5"/>
              <w:spacing w:line="240" w:lineRule="auto"/>
              <w:ind w:firstLine="0"/>
              <w:jc w:val="left"/>
              <w:rPr>
                <w:sz w:val="24"/>
                <w:szCs w:val="24"/>
              </w:rPr>
            </w:pPr>
            <w:r w:rsidRPr="00B4444A">
              <w:rPr>
                <w:rFonts w:ascii="Times New Roman" w:hAnsi="Times New Roman"/>
                <w:sz w:val="24"/>
                <w:szCs w:val="24"/>
              </w:rPr>
              <w:t xml:space="preserve">- навыками  проведения социологического исследования с использованием </w:t>
            </w:r>
            <w:r w:rsidRPr="00B4444A">
              <w:rPr>
                <w:rFonts w:ascii="Times New Roman" w:eastAsia="Calibri" w:hAnsi="Times New Roman"/>
                <w:sz w:val="24"/>
                <w:szCs w:val="24"/>
                <w:lang w:eastAsia="en-US"/>
              </w:rPr>
              <w:t xml:space="preserve">методов </w:t>
            </w:r>
            <w:r w:rsidRPr="00B4444A">
              <w:rPr>
                <w:rFonts w:ascii="Times New Roman" w:hAnsi="Times New Roman"/>
                <w:sz w:val="24"/>
                <w:szCs w:val="24"/>
              </w:rPr>
              <w:t>в области  социальных и гуманитарных  наук</w:t>
            </w:r>
          </w:p>
        </w:tc>
      </w:tr>
    </w:tbl>
    <w:p w:rsidR="00793F01" w:rsidRPr="00793E1B" w:rsidRDefault="00793F01" w:rsidP="00021FDF">
      <w:pPr>
        <w:widowControl/>
        <w:tabs>
          <w:tab w:val="left" w:pos="708"/>
        </w:tabs>
        <w:autoSpaceDE/>
        <w:adjustRightInd/>
        <w:jc w:val="both"/>
        <w:rPr>
          <w:rFonts w:eastAsia="Calibri"/>
          <w:color w:val="000000"/>
          <w:sz w:val="24"/>
          <w:szCs w:val="24"/>
          <w:lang w:eastAsia="en-US"/>
        </w:rPr>
      </w:pPr>
    </w:p>
    <w:p w:rsidR="007F4B97" w:rsidRPr="00793E1B"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021FDF">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94F58">
        <w:rPr>
          <w:b/>
          <w:bCs/>
          <w:sz w:val="24"/>
          <w:szCs w:val="24"/>
        </w:rPr>
        <w:t>Б1.Б.21</w:t>
      </w:r>
      <w:r w:rsidR="004803D9">
        <w:rPr>
          <w:b/>
          <w:sz w:val="24"/>
          <w:szCs w:val="24"/>
        </w:rPr>
        <w:t>«</w:t>
      </w:r>
      <w:r w:rsidR="00194F58">
        <w:rPr>
          <w:b/>
          <w:sz w:val="24"/>
          <w:szCs w:val="24"/>
        </w:rPr>
        <w:t>Педагогика и психология</w:t>
      </w:r>
      <w:r w:rsidR="004803D9">
        <w:rPr>
          <w:b/>
          <w:sz w:val="24"/>
          <w:szCs w:val="24"/>
        </w:rPr>
        <w:t>»</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 xml:space="preserve">блока </w:t>
      </w:r>
      <w:r w:rsidR="00027D2C" w:rsidRPr="00A237C6">
        <w:rPr>
          <w:rFonts w:eastAsia="Calibri"/>
          <w:color w:val="000000"/>
          <w:sz w:val="24"/>
          <w:szCs w:val="24"/>
          <w:lang w:eastAsia="en-US"/>
        </w:rPr>
        <w:t>Б</w:t>
      </w:r>
      <w:r w:rsidR="007E1120">
        <w:rPr>
          <w:rFonts w:eastAsia="Calibri"/>
          <w:color w:val="000000"/>
          <w:sz w:val="24"/>
          <w:szCs w:val="24"/>
          <w:lang w:eastAsia="en-US"/>
        </w:rPr>
        <w:t>1.</w:t>
      </w:r>
    </w:p>
    <w:p w:rsidR="00027D2C" w:rsidRPr="00793E1B"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3C39AE" w:rsidTr="008062E7">
        <w:tc>
          <w:tcPr>
            <w:tcW w:w="1678" w:type="dxa"/>
            <w:vMerge w:val="restart"/>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Код</w:t>
            </w:r>
          </w:p>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дисциплины</w:t>
            </w:r>
          </w:p>
        </w:tc>
        <w:tc>
          <w:tcPr>
            <w:tcW w:w="2378" w:type="dxa"/>
            <w:vMerge w:val="restart"/>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Наименование</w:t>
            </w:r>
          </w:p>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дисциплины</w:t>
            </w:r>
          </w:p>
        </w:tc>
        <w:tc>
          <w:tcPr>
            <w:tcW w:w="4368" w:type="dxa"/>
            <w:gridSpan w:val="2"/>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Содержательно-логические связи</w:t>
            </w:r>
          </w:p>
        </w:tc>
        <w:tc>
          <w:tcPr>
            <w:tcW w:w="1147" w:type="dxa"/>
            <w:vMerge w:val="restart"/>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Коды форми-руемых компе-тенций</w:t>
            </w:r>
          </w:p>
        </w:tc>
      </w:tr>
      <w:tr w:rsidR="004803D9" w:rsidRPr="003C39AE" w:rsidTr="008062E7">
        <w:tc>
          <w:tcPr>
            <w:tcW w:w="1678" w:type="dxa"/>
            <w:vMerge/>
            <w:vAlign w:val="center"/>
          </w:tcPr>
          <w:p w:rsidR="004803D9" w:rsidRPr="00F151F5" w:rsidRDefault="004803D9" w:rsidP="008062E7">
            <w:pPr>
              <w:tabs>
                <w:tab w:val="left" w:pos="708"/>
              </w:tabs>
              <w:jc w:val="both"/>
              <w:rPr>
                <w:rFonts w:eastAsia="Calibri"/>
                <w:sz w:val="24"/>
                <w:szCs w:val="24"/>
                <w:lang w:eastAsia="en-US"/>
              </w:rPr>
            </w:pPr>
          </w:p>
        </w:tc>
        <w:tc>
          <w:tcPr>
            <w:tcW w:w="2378" w:type="dxa"/>
            <w:vMerge/>
            <w:vAlign w:val="center"/>
          </w:tcPr>
          <w:p w:rsidR="004803D9" w:rsidRPr="00F151F5" w:rsidRDefault="004803D9" w:rsidP="008062E7">
            <w:pPr>
              <w:tabs>
                <w:tab w:val="left" w:pos="708"/>
              </w:tabs>
              <w:jc w:val="both"/>
              <w:rPr>
                <w:rFonts w:eastAsia="Calibri"/>
                <w:sz w:val="24"/>
                <w:szCs w:val="24"/>
                <w:lang w:eastAsia="en-US"/>
              </w:rPr>
            </w:pPr>
          </w:p>
        </w:tc>
        <w:tc>
          <w:tcPr>
            <w:tcW w:w="4368" w:type="dxa"/>
            <w:gridSpan w:val="2"/>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Наименование дисциплин, практик</w:t>
            </w:r>
          </w:p>
        </w:tc>
        <w:tc>
          <w:tcPr>
            <w:tcW w:w="1147" w:type="dxa"/>
            <w:vMerge/>
            <w:vAlign w:val="center"/>
          </w:tcPr>
          <w:p w:rsidR="004803D9" w:rsidRPr="00F151F5" w:rsidRDefault="004803D9" w:rsidP="008062E7">
            <w:pPr>
              <w:tabs>
                <w:tab w:val="left" w:pos="708"/>
              </w:tabs>
              <w:jc w:val="both"/>
              <w:rPr>
                <w:rFonts w:eastAsia="Calibri"/>
                <w:sz w:val="24"/>
                <w:szCs w:val="24"/>
                <w:lang w:eastAsia="en-US"/>
              </w:rPr>
            </w:pPr>
          </w:p>
        </w:tc>
      </w:tr>
      <w:tr w:rsidR="004803D9" w:rsidRPr="003C39AE" w:rsidTr="008062E7">
        <w:tc>
          <w:tcPr>
            <w:tcW w:w="1678" w:type="dxa"/>
            <w:vMerge/>
            <w:vAlign w:val="center"/>
          </w:tcPr>
          <w:p w:rsidR="004803D9" w:rsidRPr="00F151F5" w:rsidRDefault="004803D9" w:rsidP="008062E7">
            <w:pPr>
              <w:tabs>
                <w:tab w:val="left" w:pos="708"/>
              </w:tabs>
              <w:jc w:val="both"/>
              <w:rPr>
                <w:rFonts w:eastAsia="Calibri"/>
                <w:sz w:val="24"/>
                <w:szCs w:val="24"/>
                <w:lang w:eastAsia="en-US"/>
              </w:rPr>
            </w:pPr>
          </w:p>
        </w:tc>
        <w:tc>
          <w:tcPr>
            <w:tcW w:w="2378" w:type="dxa"/>
            <w:vMerge/>
            <w:vAlign w:val="center"/>
          </w:tcPr>
          <w:p w:rsidR="004803D9" w:rsidRPr="00F151F5" w:rsidRDefault="004803D9" w:rsidP="008062E7">
            <w:pPr>
              <w:tabs>
                <w:tab w:val="left" w:pos="708"/>
              </w:tabs>
              <w:jc w:val="both"/>
              <w:rPr>
                <w:rFonts w:eastAsia="Calibri"/>
                <w:sz w:val="24"/>
                <w:szCs w:val="24"/>
                <w:lang w:eastAsia="en-US"/>
              </w:rPr>
            </w:pPr>
          </w:p>
        </w:tc>
        <w:tc>
          <w:tcPr>
            <w:tcW w:w="2083" w:type="dxa"/>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на которые опирается содержание данной учебной дисциплины</w:t>
            </w:r>
          </w:p>
        </w:tc>
        <w:tc>
          <w:tcPr>
            <w:tcW w:w="2285" w:type="dxa"/>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803D9" w:rsidRPr="00F151F5" w:rsidRDefault="004803D9" w:rsidP="008062E7">
            <w:pPr>
              <w:tabs>
                <w:tab w:val="left" w:pos="708"/>
              </w:tabs>
              <w:jc w:val="both"/>
              <w:rPr>
                <w:rFonts w:eastAsia="Calibri"/>
                <w:sz w:val="24"/>
                <w:szCs w:val="24"/>
                <w:lang w:eastAsia="en-US"/>
              </w:rPr>
            </w:pPr>
          </w:p>
        </w:tc>
      </w:tr>
      <w:tr w:rsidR="003C39AE" w:rsidRPr="003C39AE" w:rsidTr="008062E7">
        <w:tc>
          <w:tcPr>
            <w:tcW w:w="1678" w:type="dxa"/>
            <w:vAlign w:val="center"/>
          </w:tcPr>
          <w:p w:rsidR="003C39AE" w:rsidRPr="00F151F5" w:rsidRDefault="00194F58" w:rsidP="004917D1">
            <w:pPr>
              <w:tabs>
                <w:tab w:val="left" w:pos="708"/>
              </w:tabs>
              <w:jc w:val="both"/>
              <w:rPr>
                <w:rFonts w:eastAsia="Calibri"/>
                <w:sz w:val="24"/>
                <w:szCs w:val="24"/>
                <w:lang w:eastAsia="en-US"/>
              </w:rPr>
            </w:pPr>
            <w:r w:rsidRPr="00F151F5">
              <w:rPr>
                <w:rFonts w:eastAsia="Calibri"/>
                <w:sz w:val="24"/>
                <w:szCs w:val="24"/>
                <w:lang w:eastAsia="en-US"/>
              </w:rPr>
              <w:t>Б1.Б.21</w:t>
            </w:r>
          </w:p>
        </w:tc>
        <w:tc>
          <w:tcPr>
            <w:tcW w:w="2378" w:type="dxa"/>
            <w:vAlign w:val="center"/>
          </w:tcPr>
          <w:p w:rsidR="003C39AE" w:rsidRPr="00F151F5" w:rsidRDefault="00194F58" w:rsidP="004917D1">
            <w:pPr>
              <w:tabs>
                <w:tab w:val="left" w:pos="708"/>
              </w:tabs>
              <w:jc w:val="both"/>
              <w:rPr>
                <w:rFonts w:eastAsia="Calibri"/>
                <w:sz w:val="24"/>
                <w:szCs w:val="24"/>
                <w:lang w:eastAsia="en-US"/>
              </w:rPr>
            </w:pPr>
            <w:r w:rsidRPr="00F151F5">
              <w:rPr>
                <w:bCs/>
                <w:sz w:val="24"/>
                <w:szCs w:val="24"/>
              </w:rPr>
              <w:t>Педагогика и психология</w:t>
            </w:r>
          </w:p>
        </w:tc>
        <w:tc>
          <w:tcPr>
            <w:tcW w:w="2083" w:type="dxa"/>
            <w:vAlign w:val="center"/>
          </w:tcPr>
          <w:p w:rsidR="006E3A29" w:rsidRPr="00F151F5" w:rsidRDefault="006E3A29" w:rsidP="004917D1">
            <w:pPr>
              <w:tabs>
                <w:tab w:val="left" w:pos="708"/>
              </w:tabs>
              <w:jc w:val="both"/>
              <w:rPr>
                <w:bCs/>
                <w:sz w:val="24"/>
                <w:szCs w:val="24"/>
              </w:rPr>
            </w:pPr>
            <w:r w:rsidRPr="00F151F5">
              <w:rPr>
                <w:bCs/>
                <w:sz w:val="24"/>
                <w:szCs w:val="24"/>
              </w:rPr>
              <w:t xml:space="preserve">Успешное </w:t>
            </w:r>
            <w:r w:rsidR="006D20CF" w:rsidRPr="00F151F5">
              <w:rPr>
                <w:bCs/>
                <w:sz w:val="24"/>
                <w:szCs w:val="24"/>
              </w:rPr>
              <w:t>о</w:t>
            </w:r>
            <w:r w:rsidRPr="00F151F5">
              <w:rPr>
                <w:bCs/>
                <w:sz w:val="24"/>
                <w:szCs w:val="24"/>
              </w:rPr>
              <w:t xml:space="preserve">своение </w:t>
            </w:r>
            <w:r w:rsidR="00F151F5">
              <w:rPr>
                <w:bCs/>
                <w:sz w:val="24"/>
                <w:szCs w:val="24"/>
              </w:rPr>
              <w:t>дисциплины</w:t>
            </w:r>
            <w:r w:rsidRPr="00F151F5">
              <w:rPr>
                <w:bCs/>
                <w:sz w:val="24"/>
                <w:szCs w:val="24"/>
              </w:rPr>
              <w:t>:</w:t>
            </w:r>
          </w:p>
          <w:p w:rsidR="003C39AE" w:rsidRPr="00F151F5" w:rsidRDefault="00CE20BE" w:rsidP="00550EF8">
            <w:pPr>
              <w:tabs>
                <w:tab w:val="left" w:pos="708"/>
              </w:tabs>
              <w:jc w:val="both"/>
              <w:rPr>
                <w:rFonts w:eastAsia="Calibri"/>
                <w:sz w:val="24"/>
                <w:szCs w:val="24"/>
                <w:lang w:eastAsia="en-US"/>
              </w:rPr>
            </w:pPr>
            <w:r w:rsidRPr="00F151F5">
              <w:rPr>
                <w:rFonts w:eastAsia="Calibri"/>
                <w:sz w:val="24"/>
                <w:szCs w:val="24"/>
                <w:lang w:eastAsia="en-US"/>
              </w:rPr>
              <w:t>Философия</w:t>
            </w:r>
          </w:p>
        </w:tc>
        <w:tc>
          <w:tcPr>
            <w:tcW w:w="2285" w:type="dxa"/>
            <w:vAlign w:val="center"/>
          </w:tcPr>
          <w:p w:rsidR="003C39AE" w:rsidRPr="00F151F5" w:rsidRDefault="00CE20BE" w:rsidP="004917D1">
            <w:pPr>
              <w:tabs>
                <w:tab w:val="left" w:pos="708"/>
              </w:tabs>
              <w:jc w:val="both"/>
              <w:rPr>
                <w:rFonts w:eastAsia="Calibri"/>
                <w:sz w:val="24"/>
                <w:szCs w:val="24"/>
                <w:lang w:eastAsia="en-US"/>
              </w:rPr>
            </w:pPr>
            <w:r w:rsidRPr="00F151F5">
              <w:rPr>
                <w:bCs/>
                <w:sz w:val="24"/>
                <w:szCs w:val="24"/>
              </w:rPr>
              <w:t>Производственная практика (преддипломная практика)</w:t>
            </w:r>
          </w:p>
        </w:tc>
        <w:tc>
          <w:tcPr>
            <w:tcW w:w="1147" w:type="dxa"/>
            <w:vAlign w:val="center"/>
          </w:tcPr>
          <w:p w:rsidR="00CE20BE" w:rsidRPr="00F151F5" w:rsidRDefault="00CE20BE" w:rsidP="004917D1">
            <w:pPr>
              <w:tabs>
                <w:tab w:val="left" w:pos="708"/>
              </w:tabs>
              <w:jc w:val="both"/>
              <w:rPr>
                <w:bCs/>
                <w:sz w:val="24"/>
                <w:szCs w:val="24"/>
              </w:rPr>
            </w:pPr>
            <w:r w:rsidRPr="00F151F5">
              <w:rPr>
                <w:bCs/>
                <w:sz w:val="24"/>
                <w:szCs w:val="24"/>
              </w:rPr>
              <w:t xml:space="preserve">ОК-6; </w:t>
            </w:r>
          </w:p>
          <w:p w:rsidR="00CE20BE" w:rsidRPr="00F151F5" w:rsidRDefault="00CE20BE" w:rsidP="004917D1">
            <w:pPr>
              <w:tabs>
                <w:tab w:val="left" w:pos="708"/>
              </w:tabs>
              <w:jc w:val="both"/>
              <w:rPr>
                <w:bCs/>
                <w:sz w:val="24"/>
                <w:szCs w:val="24"/>
              </w:rPr>
            </w:pPr>
            <w:r w:rsidRPr="00F151F5">
              <w:rPr>
                <w:bCs/>
                <w:sz w:val="24"/>
                <w:szCs w:val="24"/>
              </w:rPr>
              <w:t xml:space="preserve">ПК-5; </w:t>
            </w:r>
          </w:p>
          <w:p w:rsidR="00CE20BE" w:rsidRPr="00F151F5" w:rsidRDefault="00CE20BE" w:rsidP="004917D1">
            <w:pPr>
              <w:tabs>
                <w:tab w:val="left" w:pos="708"/>
              </w:tabs>
              <w:jc w:val="both"/>
              <w:rPr>
                <w:bCs/>
                <w:sz w:val="24"/>
                <w:szCs w:val="24"/>
              </w:rPr>
            </w:pPr>
            <w:r w:rsidRPr="00F151F5">
              <w:rPr>
                <w:bCs/>
                <w:sz w:val="24"/>
                <w:szCs w:val="24"/>
              </w:rPr>
              <w:t xml:space="preserve">ПК-6; </w:t>
            </w:r>
          </w:p>
          <w:p w:rsidR="00CE20BE" w:rsidRPr="00F151F5" w:rsidRDefault="00CE20BE" w:rsidP="004917D1">
            <w:pPr>
              <w:tabs>
                <w:tab w:val="left" w:pos="708"/>
              </w:tabs>
              <w:jc w:val="both"/>
              <w:rPr>
                <w:bCs/>
                <w:sz w:val="24"/>
                <w:szCs w:val="24"/>
              </w:rPr>
            </w:pPr>
            <w:r w:rsidRPr="00F151F5">
              <w:rPr>
                <w:bCs/>
                <w:sz w:val="24"/>
                <w:szCs w:val="24"/>
              </w:rPr>
              <w:t xml:space="preserve">ПК-7; </w:t>
            </w:r>
          </w:p>
          <w:p w:rsidR="003C39AE" w:rsidRPr="00F151F5" w:rsidRDefault="007E1120" w:rsidP="004917D1">
            <w:pPr>
              <w:tabs>
                <w:tab w:val="left" w:pos="708"/>
              </w:tabs>
              <w:jc w:val="both"/>
              <w:rPr>
                <w:rFonts w:eastAsia="Calibri"/>
                <w:sz w:val="24"/>
                <w:szCs w:val="24"/>
                <w:lang w:eastAsia="en-US"/>
              </w:rPr>
            </w:pPr>
            <w:r>
              <w:rPr>
                <w:bCs/>
                <w:sz w:val="24"/>
                <w:szCs w:val="24"/>
              </w:rPr>
              <w:t>ОК-10</w:t>
            </w:r>
          </w:p>
        </w:tc>
      </w:tr>
    </w:tbl>
    <w:p w:rsidR="00D02EB8" w:rsidRPr="00793E1B"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151F5" w:rsidRDefault="007F4B97" w:rsidP="00021FDF">
      <w:pPr>
        <w:ind w:firstLine="709"/>
        <w:jc w:val="both"/>
        <w:rPr>
          <w:color w:val="000000"/>
          <w:sz w:val="24"/>
          <w:szCs w:val="24"/>
        </w:rPr>
      </w:pPr>
    </w:p>
    <w:p w:rsidR="003C39AE" w:rsidRPr="00F151F5" w:rsidRDefault="003C39AE" w:rsidP="003C39AE">
      <w:pPr>
        <w:ind w:firstLine="709"/>
        <w:jc w:val="both"/>
        <w:rPr>
          <w:rFonts w:eastAsia="Calibri"/>
          <w:sz w:val="24"/>
          <w:szCs w:val="24"/>
          <w:lang w:eastAsia="en-US"/>
        </w:rPr>
      </w:pPr>
      <w:r w:rsidRPr="00F151F5">
        <w:rPr>
          <w:rFonts w:eastAsia="Calibri"/>
          <w:sz w:val="24"/>
          <w:szCs w:val="24"/>
          <w:lang w:eastAsia="en-US"/>
        </w:rPr>
        <w:t xml:space="preserve">Объем учебной дисциплины – </w:t>
      </w:r>
      <w:r w:rsidR="00E60FB9" w:rsidRPr="00F151F5">
        <w:rPr>
          <w:rFonts w:eastAsia="Calibri"/>
          <w:sz w:val="24"/>
          <w:szCs w:val="24"/>
          <w:lang w:eastAsia="en-US"/>
        </w:rPr>
        <w:t>2</w:t>
      </w:r>
      <w:r w:rsidRPr="00F151F5">
        <w:rPr>
          <w:rFonts w:eastAsia="Calibri"/>
          <w:sz w:val="24"/>
          <w:szCs w:val="24"/>
          <w:lang w:eastAsia="en-US"/>
        </w:rPr>
        <w:t xml:space="preserve"> зачетных единиц – </w:t>
      </w:r>
      <w:r w:rsidR="00E60FB9" w:rsidRPr="00F151F5">
        <w:rPr>
          <w:rFonts w:eastAsia="Calibri"/>
          <w:sz w:val="24"/>
          <w:szCs w:val="24"/>
          <w:lang w:eastAsia="en-US"/>
        </w:rPr>
        <w:t>7</w:t>
      </w:r>
      <w:r w:rsidR="000B4006" w:rsidRPr="00F151F5">
        <w:rPr>
          <w:rFonts w:eastAsia="Calibri"/>
          <w:sz w:val="24"/>
          <w:szCs w:val="24"/>
          <w:lang w:eastAsia="en-US"/>
        </w:rPr>
        <w:t>2</w:t>
      </w:r>
      <w:r w:rsidRPr="00F151F5">
        <w:rPr>
          <w:rFonts w:eastAsia="Calibri"/>
          <w:sz w:val="24"/>
          <w:szCs w:val="24"/>
          <w:lang w:eastAsia="en-US"/>
        </w:rPr>
        <w:t xml:space="preserve"> академических часа</w:t>
      </w:r>
    </w:p>
    <w:p w:rsidR="003C39AE" w:rsidRPr="00F151F5" w:rsidRDefault="003C39AE" w:rsidP="003C39AE">
      <w:pPr>
        <w:ind w:firstLine="709"/>
        <w:jc w:val="both"/>
        <w:rPr>
          <w:rFonts w:eastAsia="Calibri"/>
          <w:sz w:val="24"/>
          <w:szCs w:val="24"/>
          <w:lang w:eastAsia="en-US"/>
        </w:rPr>
      </w:pPr>
      <w:r w:rsidRPr="00F151F5">
        <w:rPr>
          <w:rFonts w:eastAsia="Calibri"/>
          <w:sz w:val="24"/>
          <w:szCs w:val="24"/>
          <w:lang w:eastAsia="en-US"/>
        </w:rPr>
        <w:t>Из них</w:t>
      </w:r>
      <w:r w:rsidRPr="00F151F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17"/>
      </w:tblGrid>
      <w:tr w:rsidR="00462CDA" w:rsidRPr="00F151F5" w:rsidTr="004917D1">
        <w:tc>
          <w:tcPr>
            <w:tcW w:w="4365" w:type="dxa"/>
          </w:tcPr>
          <w:p w:rsidR="00462CDA" w:rsidRPr="00F151F5" w:rsidRDefault="00462CDA" w:rsidP="004917D1">
            <w:pPr>
              <w:jc w:val="both"/>
              <w:rPr>
                <w:rFonts w:eastAsia="Calibri"/>
                <w:sz w:val="24"/>
                <w:szCs w:val="24"/>
                <w:lang w:eastAsia="en-US"/>
              </w:rPr>
            </w:pPr>
          </w:p>
        </w:tc>
        <w:tc>
          <w:tcPr>
            <w:tcW w:w="2517" w:type="dxa"/>
            <w:vAlign w:val="center"/>
          </w:tcPr>
          <w:p w:rsidR="00462CDA" w:rsidRPr="00F151F5" w:rsidRDefault="00462CDA" w:rsidP="004917D1">
            <w:pPr>
              <w:jc w:val="center"/>
              <w:rPr>
                <w:rFonts w:eastAsia="Calibri"/>
                <w:sz w:val="24"/>
                <w:szCs w:val="24"/>
                <w:lang w:eastAsia="en-US"/>
              </w:rPr>
            </w:pPr>
            <w:r w:rsidRPr="00F151F5">
              <w:rPr>
                <w:rFonts w:eastAsia="Calibri"/>
                <w:sz w:val="24"/>
                <w:szCs w:val="24"/>
                <w:lang w:eastAsia="en-US"/>
              </w:rPr>
              <w:t xml:space="preserve">Заочная форма </w:t>
            </w:r>
          </w:p>
          <w:p w:rsidR="00462CDA" w:rsidRPr="00F151F5" w:rsidRDefault="00462CDA" w:rsidP="004917D1">
            <w:pPr>
              <w:jc w:val="center"/>
              <w:rPr>
                <w:rFonts w:eastAsia="Calibri"/>
                <w:sz w:val="24"/>
                <w:szCs w:val="24"/>
                <w:lang w:eastAsia="en-US"/>
              </w:rPr>
            </w:pPr>
            <w:r w:rsidRPr="00F151F5">
              <w:rPr>
                <w:rFonts w:eastAsia="Calibri"/>
                <w:sz w:val="24"/>
                <w:szCs w:val="24"/>
                <w:lang w:eastAsia="en-US"/>
              </w:rPr>
              <w:t>обучения</w:t>
            </w:r>
          </w:p>
        </w:tc>
      </w:tr>
      <w:tr w:rsidR="00462CDA" w:rsidRPr="00F151F5" w:rsidTr="004917D1">
        <w:tc>
          <w:tcPr>
            <w:tcW w:w="4365" w:type="dxa"/>
          </w:tcPr>
          <w:p w:rsidR="00462CDA" w:rsidRPr="00F151F5" w:rsidRDefault="00462CDA" w:rsidP="004917D1">
            <w:pPr>
              <w:jc w:val="both"/>
              <w:rPr>
                <w:rFonts w:eastAsia="Calibri"/>
                <w:sz w:val="24"/>
                <w:szCs w:val="24"/>
                <w:lang w:eastAsia="en-US"/>
              </w:rPr>
            </w:pPr>
            <w:r w:rsidRPr="00F151F5">
              <w:rPr>
                <w:rFonts w:eastAsia="Calibri"/>
                <w:sz w:val="24"/>
                <w:szCs w:val="24"/>
                <w:lang w:eastAsia="en-US"/>
              </w:rPr>
              <w:t>Контактная работа</w:t>
            </w:r>
          </w:p>
        </w:tc>
        <w:tc>
          <w:tcPr>
            <w:tcW w:w="2517" w:type="dxa"/>
            <w:vAlign w:val="center"/>
          </w:tcPr>
          <w:p w:rsidR="00462CDA" w:rsidRPr="00F151F5" w:rsidRDefault="00462CDA" w:rsidP="004917D1">
            <w:pPr>
              <w:jc w:val="center"/>
              <w:rPr>
                <w:rFonts w:eastAsia="Calibri"/>
                <w:sz w:val="24"/>
                <w:szCs w:val="24"/>
                <w:lang w:eastAsia="en-US"/>
              </w:rPr>
            </w:pPr>
            <w:r w:rsidRPr="00F151F5">
              <w:rPr>
                <w:rFonts w:eastAsia="Calibri"/>
                <w:sz w:val="24"/>
                <w:szCs w:val="24"/>
                <w:lang w:eastAsia="en-US"/>
              </w:rPr>
              <w:t>8</w:t>
            </w:r>
          </w:p>
        </w:tc>
      </w:tr>
      <w:tr w:rsidR="00462CDA" w:rsidRPr="00F151F5" w:rsidTr="004917D1">
        <w:tc>
          <w:tcPr>
            <w:tcW w:w="4365" w:type="dxa"/>
          </w:tcPr>
          <w:p w:rsidR="00462CDA" w:rsidRPr="00F151F5" w:rsidRDefault="00462CDA" w:rsidP="004917D1">
            <w:pPr>
              <w:jc w:val="both"/>
              <w:rPr>
                <w:rFonts w:eastAsia="Calibri"/>
                <w:i/>
                <w:sz w:val="24"/>
                <w:szCs w:val="24"/>
                <w:lang w:eastAsia="en-US"/>
              </w:rPr>
            </w:pPr>
            <w:r w:rsidRPr="00F151F5">
              <w:rPr>
                <w:rFonts w:eastAsia="Calibri"/>
                <w:i/>
                <w:sz w:val="24"/>
                <w:szCs w:val="24"/>
                <w:lang w:eastAsia="en-US"/>
              </w:rPr>
              <w:t>Лекций</w:t>
            </w:r>
          </w:p>
        </w:tc>
        <w:tc>
          <w:tcPr>
            <w:tcW w:w="2517" w:type="dxa"/>
            <w:vAlign w:val="center"/>
          </w:tcPr>
          <w:p w:rsidR="00462CDA" w:rsidRPr="00F151F5" w:rsidRDefault="00462CDA" w:rsidP="004917D1">
            <w:pPr>
              <w:jc w:val="center"/>
              <w:rPr>
                <w:rFonts w:eastAsia="Calibri"/>
                <w:sz w:val="24"/>
                <w:szCs w:val="24"/>
                <w:lang w:eastAsia="en-US"/>
              </w:rPr>
            </w:pPr>
            <w:r w:rsidRPr="00F151F5">
              <w:rPr>
                <w:rFonts w:eastAsia="Calibri"/>
                <w:sz w:val="24"/>
                <w:szCs w:val="24"/>
                <w:lang w:eastAsia="en-US"/>
              </w:rPr>
              <w:t>2</w:t>
            </w:r>
          </w:p>
        </w:tc>
      </w:tr>
      <w:tr w:rsidR="00462CDA" w:rsidRPr="00F151F5" w:rsidTr="004917D1">
        <w:tc>
          <w:tcPr>
            <w:tcW w:w="4365" w:type="dxa"/>
          </w:tcPr>
          <w:p w:rsidR="00462CDA" w:rsidRPr="00F151F5" w:rsidRDefault="00462CDA" w:rsidP="004917D1">
            <w:pPr>
              <w:jc w:val="both"/>
              <w:rPr>
                <w:rFonts w:eastAsia="Calibri"/>
                <w:i/>
                <w:sz w:val="24"/>
                <w:szCs w:val="24"/>
                <w:lang w:eastAsia="en-US"/>
              </w:rPr>
            </w:pPr>
            <w:r w:rsidRPr="00F151F5">
              <w:rPr>
                <w:rFonts w:eastAsia="Calibri"/>
                <w:i/>
                <w:sz w:val="24"/>
                <w:szCs w:val="24"/>
                <w:lang w:eastAsia="en-US"/>
              </w:rPr>
              <w:t>Лабораторных работ</w:t>
            </w:r>
          </w:p>
        </w:tc>
        <w:tc>
          <w:tcPr>
            <w:tcW w:w="2517" w:type="dxa"/>
            <w:vAlign w:val="center"/>
          </w:tcPr>
          <w:p w:rsidR="00462CDA" w:rsidRPr="00F151F5" w:rsidRDefault="00462CDA" w:rsidP="004917D1">
            <w:pPr>
              <w:jc w:val="center"/>
              <w:rPr>
                <w:rFonts w:eastAsia="Calibri"/>
                <w:sz w:val="24"/>
                <w:szCs w:val="24"/>
                <w:lang w:eastAsia="en-US"/>
              </w:rPr>
            </w:pPr>
            <w:r w:rsidRPr="00F151F5">
              <w:rPr>
                <w:rFonts w:eastAsia="Calibri"/>
                <w:sz w:val="24"/>
                <w:szCs w:val="24"/>
                <w:lang w:eastAsia="en-US"/>
              </w:rPr>
              <w:t>-</w:t>
            </w:r>
          </w:p>
        </w:tc>
      </w:tr>
      <w:tr w:rsidR="00462CDA" w:rsidRPr="00F151F5" w:rsidTr="004917D1">
        <w:tc>
          <w:tcPr>
            <w:tcW w:w="4365" w:type="dxa"/>
          </w:tcPr>
          <w:p w:rsidR="00462CDA" w:rsidRPr="00F151F5" w:rsidRDefault="00462CDA" w:rsidP="004917D1">
            <w:pPr>
              <w:jc w:val="both"/>
              <w:rPr>
                <w:rFonts w:eastAsia="Calibri"/>
                <w:i/>
                <w:sz w:val="24"/>
                <w:szCs w:val="24"/>
                <w:lang w:eastAsia="en-US"/>
              </w:rPr>
            </w:pPr>
            <w:r w:rsidRPr="00F151F5">
              <w:rPr>
                <w:rFonts w:eastAsia="Calibri"/>
                <w:i/>
                <w:sz w:val="24"/>
                <w:szCs w:val="24"/>
                <w:lang w:eastAsia="en-US"/>
              </w:rPr>
              <w:t>Практических занятий</w:t>
            </w:r>
          </w:p>
        </w:tc>
        <w:tc>
          <w:tcPr>
            <w:tcW w:w="2517" w:type="dxa"/>
            <w:vAlign w:val="center"/>
          </w:tcPr>
          <w:p w:rsidR="00462CDA" w:rsidRPr="00F151F5" w:rsidRDefault="00462CDA" w:rsidP="004917D1">
            <w:pPr>
              <w:jc w:val="center"/>
              <w:rPr>
                <w:rFonts w:eastAsia="Calibri"/>
                <w:sz w:val="24"/>
                <w:szCs w:val="24"/>
                <w:lang w:eastAsia="en-US"/>
              </w:rPr>
            </w:pPr>
            <w:r w:rsidRPr="00F151F5">
              <w:rPr>
                <w:rFonts w:eastAsia="Calibri"/>
                <w:sz w:val="24"/>
                <w:szCs w:val="24"/>
                <w:lang w:eastAsia="en-US"/>
              </w:rPr>
              <w:t>6</w:t>
            </w:r>
          </w:p>
        </w:tc>
      </w:tr>
      <w:tr w:rsidR="00462CDA" w:rsidRPr="00F151F5" w:rsidTr="004917D1">
        <w:tc>
          <w:tcPr>
            <w:tcW w:w="4365" w:type="dxa"/>
          </w:tcPr>
          <w:p w:rsidR="00462CDA" w:rsidRPr="00F151F5" w:rsidRDefault="00462CDA" w:rsidP="004917D1">
            <w:pPr>
              <w:jc w:val="both"/>
              <w:rPr>
                <w:rFonts w:eastAsia="Calibri"/>
                <w:sz w:val="24"/>
                <w:szCs w:val="24"/>
                <w:lang w:eastAsia="en-US"/>
              </w:rPr>
            </w:pPr>
            <w:r w:rsidRPr="00F151F5">
              <w:rPr>
                <w:rFonts w:eastAsia="Calibri"/>
                <w:sz w:val="24"/>
                <w:szCs w:val="24"/>
                <w:lang w:eastAsia="en-US"/>
              </w:rPr>
              <w:t>Самостоятельная работа обучающихся</w:t>
            </w:r>
          </w:p>
        </w:tc>
        <w:tc>
          <w:tcPr>
            <w:tcW w:w="2517" w:type="dxa"/>
            <w:vAlign w:val="center"/>
          </w:tcPr>
          <w:p w:rsidR="00462CDA" w:rsidRPr="00F151F5" w:rsidRDefault="00462CDA" w:rsidP="004917D1">
            <w:pPr>
              <w:jc w:val="center"/>
              <w:rPr>
                <w:rFonts w:eastAsia="Calibri"/>
                <w:sz w:val="24"/>
                <w:szCs w:val="24"/>
                <w:lang w:eastAsia="en-US"/>
              </w:rPr>
            </w:pPr>
            <w:r w:rsidRPr="00F151F5">
              <w:rPr>
                <w:rFonts w:eastAsia="Calibri"/>
                <w:sz w:val="24"/>
                <w:szCs w:val="24"/>
                <w:lang w:eastAsia="en-US"/>
              </w:rPr>
              <w:t>60</w:t>
            </w:r>
          </w:p>
        </w:tc>
      </w:tr>
      <w:tr w:rsidR="00462CDA" w:rsidRPr="00F151F5" w:rsidTr="004917D1">
        <w:tc>
          <w:tcPr>
            <w:tcW w:w="4365" w:type="dxa"/>
          </w:tcPr>
          <w:p w:rsidR="00462CDA" w:rsidRPr="00F151F5" w:rsidRDefault="00462CDA" w:rsidP="004917D1">
            <w:pPr>
              <w:jc w:val="both"/>
              <w:rPr>
                <w:rFonts w:eastAsia="Calibri"/>
                <w:sz w:val="24"/>
                <w:szCs w:val="24"/>
                <w:lang w:eastAsia="en-US"/>
              </w:rPr>
            </w:pPr>
            <w:r w:rsidRPr="00F151F5">
              <w:rPr>
                <w:rFonts w:eastAsia="Calibri"/>
                <w:sz w:val="24"/>
                <w:szCs w:val="24"/>
                <w:lang w:eastAsia="en-US"/>
              </w:rPr>
              <w:t>Контроль</w:t>
            </w:r>
          </w:p>
        </w:tc>
        <w:tc>
          <w:tcPr>
            <w:tcW w:w="2517" w:type="dxa"/>
            <w:vAlign w:val="center"/>
          </w:tcPr>
          <w:p w:rsidR="00462CDA" w:rsidRPr="00F151F5" w:rsidRDefault="00462CDA" w:rsidP="004917D1">
            <w:pPr>
              <w:jc w:val="center"/>
              <w:rPr>
                <w:rFonts w:eastAsia="Calibri"/>
                <w:sz w:val="24"/>
                <w:szCs w:val="24"/>
                <w:lang w:eastAsia="en-US"/>
              </w:rPr>
            </w:pPr>
            <w:r w:rsidRPr="00F151F5">
              <w:rPr>
                <w:rFonts w:eastAsia="Calibri"/>
                <w:sz w:val="24"/>
                <w:szCs w:val="24"/>
                <w:lang w:eastAsia="en-US"/>
              </w:rPr>
              <w:t>4</w:t>
            </w:r>
          </w:p>
        </w:tc>
      </w:tr>
      <w:tr w:rsidR="00462CDA" w:rsidRPr="00F151F5" w:rsidTr="004917D1">
        <w:tc>
          <w:tcPr>
            <w:tcW w:w="4365" w:type="dxa"/>
            <w:vAlign w:val="center"/>
          </w:tcPr>
          <w:p w:rsidR="00462CDA" w:rsidRPr="00F151F5" w:rsidRDefault="00462CDA" w:rsidP="004917D1">
            <w:pPr>
              <w:rPr>
                <w:rFonts w:eastAsia="Calibri"/>
                <w:sz w:val="24"/>
                <w:szCs w:val="24"/>
                <w:lang w:eastAsia="en-US"/>
              </w:rPr>
            </w:pPr>
            <w:r w:rsidRPr="00F151F5">
              <w:rPr>
                <w:rFonts w:eastAsia="Calibri"/>
                <w:sz w:val="24"/>
                <w:szCs w:val="24"/>
                <w:lang w:eastAsia="en-US"/>
              </w:rPr>
              <w:t>Формы промежуточной аттестации</w:t>
            </w:r>
          </w:p>
        </w:tc>
        <w:tc>
          <w:tcPr>
            <w:tcW w:w="2517" w:type="dxa"/>
            <w:vAlign w:val="center"/>
          </w:tcPr>
          <w:p w:rsidR="00462CDA" w:rsidRPr="00F151F5" w:rsidRDefault="00462CDA" w:rsidP="00A81CCD">
            <w:pPr>
              <w:jc w:val="center"/>
              <w:rPr>
                <w:rFonts w:eastAsia="Calibri"/>
                <w:sz w:val="24"/>
                <w:szCs w:val="24"/>
                <w:lang w:eastAsia="en-US"/>
              </w:rPr>
            </w:pPr>
            <w:r w:rsidRPr="00F151F5">
              <w:rPr>
                <w:rFonts w:eastAsia="Calibri"/>
                <w:sz w:val="24"/>
                <w:szCs w:val="24"/>
                <w:lang w:eastAsia="en-US"/>
              </w:rPr>
              <w:t>зачет в 6 семестре</w:t>
            </w:r>
          </w:p>
        </w:tc>
      </w:tr>
    </w:tbl>
    <w:p w:rsidR="00A32A5F" w:rsidRPr="00F151F5" w:rsidRDefault="00A32A5F" w:rsidP="004803D9">
      <w:pPr>
        <w:ind w:firstLine="709"/>
        <w:jc w:val="both"/>
        <w:rPr>
          <w:rFonts w:eastAsia="Calibri"/>
          <w:color w:val="000000"/>
          <w:sz w:val="24"/>
          <w:szCs w:val="24"/>
          <w:lang w:eastAsia="en-US"/>
        </w:rPr>
      </w:pPr>
    </w:p>
    <w:p w:rsidR="007F4B97" w:rsidRPr="00793E1B" w:rsidRDefault="0047572F" w:rsidP="00021FDF">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021FDF">
      <w:pPr>
        <w:keepNext/>
        <w:ind w:firstLine="709"/>
        <w:contextualSpacing/>
        <w:jc w:val="both"/>
        <w:rPr>
          <w:rFonts w:eastAsia="Calibri"/>
          <w:b/>
          <w:color w:val="000000"/>
          <w:sz w:val="24"/>
          <w:szCs w:val="24"/>
        </w:rPr>
      </w:pPr>
    </w:p>
    <w:p w:rsidR="00DA489D" w:rsidRPr="00793E1B" w:rsidRDefault="00DA489D" w:rsidP="00021FDF">
      <w:pPr>
        <w:tabs>
          <w:tab w:val="left" w:pos="900"/>
        </w:tabs>
        <w:jc w:val="both"/>
        <w:rPr>
          <w:b/>
          <w:color w:val="000000"/>
          <w:sz w:val="24"/>
          <w:szCs w:val="24"/>
        </w:rPr>
      </w:pPr>
    </w:p>
    <w:p w:rsidR="007F4B97" w:rsidRPr="00793E1B" w:rsidRDefault="00114770" w:rsidP="00021FDF">
      <w:pPr>
        <w:tabs>
          <w:tab w:val="left" w:pos="900"/>
        </w:tabs>
        <w:ind w:firstLine="709"/>
        <w:jc w:val="both"/>
        <w:rPr>
          <w:b/>
          <w:color w:val="000000"/>
          <w:sz w:val="24"/>
          <w:szCs w:val="24"/>
        </w:rPr>
      </w:pPr>
      <w:r w:rsidRPr="00793E1B">
        <w:rPr>
          <w:b/>
          <w:color w:val="000000"/>
          <w:sz w:val="24"/>
          <w:szCs w:val="24"/>
        </w:rPr>
        <w:t>5.</w:t>
      </w:r>
      <w:r w:rsidR="00462CDA">
        <w:rPr>
          <w:b/>
          <w:color w:val="000000"/>
          <w:sz w:val="24"/>
          <w:szCs w:val="24"/>
        </w:rPr>
        <w:t>1</w:t>
      </w:r>
      <w:r w:rsidRPr="00793E1B">
        <w:rPr>
          <w:b/>
          <w:color w:val="000000"/>
          <w:sz w:val="24"/>
          <w:szCs w:val="24"/>
        </w:rPr>
        <w:t xml:space="preserve">.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C218E" w:rsidRDefault="00DC218E" w:rsidP="00021FDF">
      <w:pPr>
        <w:tabs>
          <w:tab w:val="left" w:pos="900"/>
        </w:tabs>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1CCD" w:rsidRPr="00A81CCD" w:rsidTr="00A81CC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rPr>
            </w:pPr>
            <w:r w:rsidRPr="00A81CCD">
              <w:rPr>
                <w:b/>
                <w:bCs/>
                <w:color w:val="000000"/>
              </w:rPr>
              <w:t>Всего</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1. Педагогика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1.Методология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2.Основные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3.Содержание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7</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4.Целеполагание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5.Педагогическое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7</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lastRenderedPageBreak/>
              <w:t>Тема 6.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7.Организация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2. Психология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8. Предмет и задачи общей психологии. Этапы развития психологии как науки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9. Основные принципы и категории общей психологии: методология и методы, их взаимосвязь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10. Зарождение и эволюция психики животных и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 Тема 11. Общая </w:t>
            </w:r>
            <w:r w:rsidR="00CB0CF4">
              <w:rPr>
                <w:color w:val="000000"/>
                <w:sz w:val="24"/>
                <w:szCs w:val="24"/>
              </w:rPr>
              <w:t>характеристика основных психоло</w:t>
            </w:r>
            <w:r w:rsidRPr="00A81CCD">
              <w:rPr>
                <w:color w:val="000000"/>
                <w:sz w:val="24"/>
                <w:szCs w:val="24"/>
              </w:rPr>
              <w:t>гических направлений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60</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4</w:t>
            </w:r>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72</w:t>
            </w:r>
          </w:p>
        </w:tc>
      </w:tr>
    </w:tbl>
    <w:p w:rsidR="00A81CCD" w:rsidRDefault="00A81CCD" w:rsidP="00021FDF">
      <w:pPr>
        <w:tabs>
          <w:tab w:val="left" w:pos="900"/>
        </w:tabs>
        <w:jc w:val="both"/>
        <w:rPr>
          <w:b/>
          <w:color w:val="000000"/>
          <w:sz w:val="24"/>
          <w:szCs w:val="24"/>
        </w:rPr>
      </w:pPr>
    </w:p>
    <w:p w:rsidR="00A81CCD" w:rsidRPr="00793E1B" w:rsidRDefault="00A81CCD" w:rsidP="00021FDF">
      <w:pPr>
        <w:tabs>
          <w:tab w:val="left" w:pos="900"/>
        </w:tabs>
        <w:jc w:val="both"/>
        <w:rPr>
          <w:b/>
          <w:color w:val="000000"/>
          <w:sz w:val="24"/>
          <w:szCs w:val="24"/>
        </w:rPr>
      </w:pPr>
    </w:p>
    <w:p w:rsidR="00EA2491" w:rsidRPr="00F151F5" w:rsidRDefault="00EA2491" w:rsidP="00EA2491">
      <w:pPr>
        <w:ind w:firstLine="709"/>
        <w:jc w:val="both"/>
        <w:rPr>
          <w:b/>
          <w:i/>
          <w:sz w:val="18"/>
          <w:szCs w:val="18"/>
        </w:rPr>
      </w:pPr>
      <w:r w:rsidRPr="00F151F5">
        <w:rPr>
          <w:b/>
          <w:i/>
          <w:sz w:val="18"/>
          <w:szCs w:val="18"/>
        </w:rPr>
        <w:lastRenderedPageBreak/>
        <w:t>* Примечания:</w:t>
      </w:r>
    </w:p>
    <w:p w:rsidR="00EA2491" w:rsidRPr="00325C8B" w:rsidRDefault="00EA2491" w:rsidP="00EA2491">
      <w:pPr>
        <w:ind w:firstLine="709"/>
        <w:jc w:val="both"/>
        <w:rPr>
          <w:b/>
          <w:sz w:val="18"/>
          <w:szCs w:val="18"/>
        </w:rPr>
      </w:pPr>
      <w:r w:rsidRPr="00325C8B">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2491" w:rsidRPr="00325C8B" w:rsidRDefault="00EA2491" w:rsidP="00EA2491">
      <w:pPr>
        <w:ind w:firstLine="709"/>
        <w:jc w:val="both"/>
        <w:rPr>
          <w:sz w:val="18"/>
          <w:szCs w:val="18"/>
        </w:rPr>
      </w:pPr>
      <w:r w:rsidRPr="00325C8B">
        <w:rPr>
          <w:sz w:val="18"/>
          <w:szCs w:val="18"/>
        </w:rPr>
        <w:t xml:space="preserve">При разработке образовательной программы высшего образования в части рабочей программы дисциплины </w:t>
      </w:r>
      <w:r w:rsidRPr="00325C8B">
        <w:rPr>
          <w:b/>
          <w:sz w:val="18"/>
          <w:szCs w:val="18"/>
        </w:rPr>
        <w:t>«</w:t>
      </w:r>
      <w:r w:rsidR="00194F58">
        <w:rPr>
          <w:b/>
          <w:sz w:val="18"/>
          <w:szCs w:val="18"/>
        </w:rPr>
        <w:t>Педагогика и психология</w:t>
      </w:r>
      <w:r w:rsidRPr="00325C8B">
        <w:rPr>
          <w:b/>
          <w:sz w:val="18"/>
          <w:szCs w:val="18"/>
        </w:rPr>
        <w:t>»</w:t>
      </w:r>
      <w:r w:rsidRPr="00325C8B">
        <w:rPr>
          <w:sz w:val="18"/>
          <w:szCs w:val="18"/>
        </w:rPr>
        <w:t xml:space="preserve"> согласно требованиям </w:t>
      </w:r>
      <w:r w:rsidRPr="00325C8B">
        <w:rPr>
          <w:b/>
          <w:sz w:val="18"/>
          <w:szCs w:val="18"/>
        </w:rPr>
        <w:t>частей 3-5 статьи 13, статьи 30, пункта 3 части 1 статьи 34</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пунктов 16, 38</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2491" w:rsidRPr="00325C8B" w:rsidRDefault="00EA2491" w:rsidP="00EA2491">
      <w:pPr>
        <w:ind w:firstLine="709"/>
        <w:jc w:val="both"/>
        <w:rPr>
          <w:b/>
          <w:sz w:val="18"/>
          <w:szCs w:val="18"/>
        </w:rPr>
      </w:pPr>
      <w:r w:rsidRPr="00325C8B">
        <w:rPr>
          <w:b/>
          <w:sz w:val="18"/>
          <w:szCs w:val="18"/>
        </w:rPr>
        <w:t>б) Для обучающихся с ограниченными возможностями здоровья и инвалидов:</w:t>
      </w:r>
    </w:p>
    <w:p w:rsidR="00EA2491" w:rsidRPr="00325C8B" w:rsidRDefault="00EA2491" w:rsidP="00EA2491">
      <w:pPr>
        <w:ind w:firstLine="709"/>
        <w:jc w:val="both"/>
        <w:rPr>
          <w:sz w:val="18"/>
          <w:szCs w:val="18"/>
        </w:rPr>
      </w:pPr>
      <w:r w:rsidRPr="00325C8B">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5C8B">
        <w:rPr>
          <w:b/>
          <w:sz w:val="18"/>
          <w:szCs w:val="18"/>
        </w:rPr>
        <w:t>статьи 79</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раздела III</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5C8B">
        <w:rPr>
          <w:b/>
          <w:i/>
          <w:sz w:val="18"/>
          <w:szCs w:val="18"/>
        </w:rPr>
        <w:t>при наличии факта зачисления таких обучающихся с учетом конкретных нозологий</w:t>
      </w:r>
      <w:r w:rsidRPr="00325C8B">
        <w:rPr>
          <w:sz w:val="18"/>
          <w:szCs w:val="18"/>
        </w:rPr>
        <w:t>).</w:t>
      </w:r>
    </w:p>
    <w:p w:rsidR="00EA2491" w:rsidRPr="00325C8B" w:rsidRDefault="00EA2491" w:rsidP="00EA2491">
      <w:pPr>
        <w:ind w:firstLine="709"/>
        <w:jc w:val="both"/>
        <w:rPr>
          <w:b/>
          <w:sz w:val="18"/>
          <w:szCs w:val="18"/>
        </w:rPr>
      </w:pPr>
      <w:r w:rsidRPr="00325C8B">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2491" w:rsidRPr="00325C8B" w:rsidRDefault="00EA2491" w:rsidP="00EA2491">
      <w:pPr>
        <w:ind w:firstLine="709"/>
        <w:jc w:val="both"/>
        <w:rPr>
          <w:sz w:val="18"/>
          <w:szCs w:val="18"/>
        </w:rPr>
      </w:pPr>
      <w:r w:rsidRPr="00325C8B">
        <w:rPr>
          <w:sz w:val="18"/>
          <w:szCs w:val="18"/>
        </w:rPr>
        <w:t xml:space="preserve">При разработке образовательной программы высшего образования согласно требованиями </w:t>
      </w:r>
      <w:r w:rsidRPr="00325C8B">
        <w:rPr>
          <w:b/>
          <w:sz w:val="18"/>
          <w:szCs w:val="18"/>
        </w:rPr>
        <w:t xml:space="preserve">частей 3-5 статьи 13, статьи 30, пункта 3 части 1 статьи 34 </w:t>
      </w:r>
      <w:r w:rsidRPr="00325C8B">
        <w:rPr>
          <w:sz w:val="18"/>
          <w:szCs w:val="18"/>
        </w:rPr>
        <w:t xml:space="preserve">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пункта 20</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5C8B">
        <w:rPr>
          <w:b/>
          <w:sz w:val="18"/>
          <w:szCs w:val="18"/>
        </w:rPr>
        <w:t>частью 5 статьи 5</w:t>
      </w:r>
      <w:r w:rsidRPr="00325C8B">
        <w:rPr>
          <w:sz w:val="18"/>
          <w:szCs w:val="18"/>
        </w:rPr>
        <w:t xml:space="preserve"> Федерального закона </w:t>
      </w:r>
      <w:r w:rsidRPr="00325C8B">
        <w:rPr>
          <w:b/>
          <w:sz w:val="18"/>
          <w:szCs w:val="18"/>
        </w:rPr>
        <w:t>от  05.05.2014 № 84-ФЗ</w:t>
      </w:r>
      <w:r w:rsidRPr="00325C8B">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2491" w:rsidRPr="00325C8B" w:rsidRDefault="00EA2491" w:rsidP="00EA2491">
      <w:pPr>
        <w:ind w:firstLine="709"/>
        <w:jc w:val="both"/>
        <w:rPr>
          <w:b/>
          <w:sz w:val="18"/>
          <w:szCs w:val="18"/>
        </w:rPr>
      </w:pPr>
      <w:r w:rsidRPr="00325C8B">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793E1B" w:rsidRDefault="00EA2491" w:rsidP="00EA2491">
      <w:pPr>
        <w:widowControl/>
        <w:autoSpaceDE/>
        <w:autoSpaceDN/>
        <w:adjustRightInd/>
        <w:jc w:val="both"/>
        <w:rPr>
          <w:color w:val="000000"/>
          <w:sz w:val="24"/>
          <w:szCs w:val="24"/>
        </w:rPr>
      </w:pPr>
      <w:r w:rsidRPr="00325C8B">
        <w:rPr>
          <w:sz w:val="18"/>
          <w:szCs w:val="18"/>
        </w:rPr>
        <w:t xml:space="preserve">При разработке образовательной программы высшего образования согласно требованиям </w:t>
      </w:r>
      <w:r w:rsidRPr="00325C8B">
        <w:rPr>
          <w:b/>
          <w:sz w:val="18"/>
          <w:szCs w:val="18"/>
        </w:rPr>
        <w:t>пункта 9 части 1 статьи 33, части 3 статьи 34</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пункта 43</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w:t>
      </w:r>
      <w:r w:rsidRPr="00325C8B">
        <w:rPr>
          <w:sz w:val="18"/>
          <w:szCs w:val="18"/>
        </w:rPr>
        <w:lastRenderedPageBreak/>
        <w:t>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325C8B">
        <w:rPr>
          <w:color w:val="000000"/>
          <w:sz w:val="18"/>
          <w:szCs w:val="18"/>
          <w:lang w:eastAsia="en-US"/>
        </w:rPr>
        <w:t>.</w:t>
      </w:r>
    </w:p>
    <w:p w:rsidR="007F4B97" w:rsidRPr="00793E1B" w:rsidRDefault="007F4B97" w:rsidP="00021FDF">
      <w:pPr>
        <w:tabs>
          <w:tab w:val="left" w:pos="900"/>
        </w:tabs>
        <w:jc w:val="both"/>
        <w:rPr>
          <w:b/>
          <w:color w:val="000000"/>
          <w:sz w:val="24"/>
          <w:szCs w:val="24"/>
        </w:rPr>
      </w:pPr>
    </w:p>
    <w:p w:rsidR="003A71E4" w:rsidRDefault="007F4B97" w:rsidP="00021FDF">
      <w:pPr>
        <w:tabs>
          <w:tab w:val="left" w:pos="900"/>
        </w:tabs>
        <w:ind w:firstLine="709"/>
        <w:jc w:val="both"/>
        <w:rPr>
          <w:b/>
          <w:color w:val="000000"/>
          <w:sz w:val="24"/>
          <w:szCs w:val="24"/>
        </w:rPr>
      </w:pPr>
      <w:r w:rsidRPr="00793E1B">
        <w:rPr>
          <w:b/>
          <w:color w:val="000000"/>
          <w:sz w:val="24"/>
          <w:szCs w:val="24"/>
        </w:rPr>
        <w:t>5.</w:t>
      </w:r>
      <w:r w:rsidR="00462CDA">
        <w:rPr>
          <w:b/>
          <w:color w:val="000000"/>
          <w:sz w:val="24"/>
          <w:szCs w:val="24"/>
        </w:rPr>
        <w:t>2</w:t>
      </w:r>
      <w:r w:rsidRPr="00793E1B">
        <w:rPr>
          <w:b/>
          <w:color w:val="000000"/>
          <w:sz w:val="24"/>
          <w:szCs w:val="24"/>
        </w:rPr>
        <w:t xml:space="preserve"> Содержание дисциплины</w:t>
      </w:r>
    </w:p>
    <w:p w:rsidR="00021FDF" w:rsidRPr="00AC784F" w:rsidRDefault="00021FDF" w:rsidP="00021FDF">
      <w:pPr>
        <w:tabs>
          <w:tab w:val="left" w:pos="900"/>
        </w:tabs>
        <w:ind w:firstLine="709"/>
        <w:jc w:val="both"/>
        <w:rPr>
          <w:b/>
          <w:color w:val="000000"/>
          <w:sz w:val="24"/>
          <w:szCs w:val="24"/>
        </w:rPr>
      </w:pPr>
    </w:p>
    <w:p w:rsidR="00AC784F" w:rsidRPr="00AC784F" w:rsidRDefault="00AC784F" w:rsidP="00AC784F">
      <w:pPr>
        <w:tabs>
          <w:tab w:val="left" w:pos="900"/>
        </w:tabs>
        <w:jc w:val="center"/>
        <w:rPr>
          <w:b/>
          <w:color w:val="000000"/>
          <w:sz w:val="24"/>
          <w:szCs w:val="24"/>
        </w:rPr>
      </w:pPr>
      <w:r w:rsidRPr="00AC784F">
        <w:rPr>
          <w:b/>
          <w:color w:val="000000"/>
          <w:sz w:val="24"/>
          <w:szCs w:val="24"/>
        </w:rPr>
        <w:t>Раздел 1. Педагогика как наука</w:t>
      </w:r>
    </w:p>
    <w:p w:rsidR="00AB2D5F" w:rsidRPr="00E10860" w:rsidRDefault="005374D2" w:rsidP="00AB2D5F">
      <w:pPr>
        <w:tabs>
          <w:tab w:val="left" w:pos="900"/>
        </w:tabs>
        <w:ind w:firstLine="709"/>
        <w:jc w:val="both"/>
        <w:rPr>
          <w:b/>
          <w:sz w:val="24"/>
          <w:szCs w:val="24"/>
        </w:rPr>
      </w:pPr>
      <w:r>
        <w:rPr>
          <w:b/>
          <w:sz w:val="24"/>
          <w:szCs w:val="24"/>
        </w:rPr>
        <w:t>Тема № 1</w:t>
      </w:r>
      <w:r w:rsidR="00AB2D5F" w:rsidRPr="00AC784F">
        <w:rPr>
          <w:b/>
          <w:sz w:val="24"/>
          <w:szCs w:val="24"/>
        </w:rPr>
        <w:t>.</w:t>
      </w:r>
      <w:r w:rsidR="00AB2D5F" w:rsidRPr="00E10860">
        <w:rPr>
          <w:b/>
          <w:sz w:val="24"/>
          <w:szCs w:val="24"/>
        </w:rPr>
        <w:t xml:space="preserve">Методология педагогической науки и деятельности. </w:t>
      </w:r>
    </w:p>
    <w:p w:rsidR="00AB1F7B" w:rsidRDefault="00AB2D5F" w:rsidP="00AB2D5F">
      <w:pPr>
        <w:tabs>
          <w:tab w:val="left" w:pos="900"/>
        </w:tabs>
        <w:ind w:firstLine="709"/>
        <w:jc w:val="both"/>
        <w:rPr>
          <w:sz w:val="24"/>
          <w:szCs w:val="24"/>
        </w:rPr>
      </w:pPr>
      <w:r w:rsidRPr="00AC784F">
        <w:rPr>
          <w:sz w:val="24"/>
          <w:szCs w:val="24"/>
        </w:rPr>
        <w:t xml:space="preserve">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w:t>
      </w:r>
    </w:p>
    <w:p w:rsidR="00E10860" w:rsidRDefault="00E10860" w:rsidP="00AB2D5F">
      <w:pPr>
        <w:tabs>
          <w:tab w:val="left" w:pos="900"/>
        </w:tabs>
        <w:ind w:firstLine="709"/>
        <w:jc w:val="both"/>
        <w:rPr>
          <w:b/>
          <w:sz w:val="24"/>
          <w:szCs w:val="24"/>
        </w:rPr>
      </w:pPr>
    </w:p>
    <w:p w:rsidR="00AB2D5F" w:rsidRPr="00E10860" w:rsidRDefault="005374D2" w:rsidP="00AB2D5F">
      <w:pPr>
        <w:tabs>
          <w:tab w:val="left" w:pos="900"/>
        </w:tabs>
        <w:ind w:firstLine="709"/>
        <w:jc w:val="both"/>
        <w:rPr>
          <w:b/>
          <w:sz w:val="24"/>
          <w:szCs w:val="24"/>
        </w:rPr>
      </w:pPr>
      <w:r>
        <w:rPr>
          <w:b/>
          <w:sz w:val="24"/>
          <w:szCs w:val="24"/>
        </w:rPr>
        <w:t>Тема № 2</w:t>
      </w:r>
      <w:r w:rsidR="00AB2D5F" w:rsidRPr="00E10860">
        <w:rPr>
          <w:b/>
          <w:sz w:val="24"/>
          <w:szCs w:val="24"/>
        </w:rPr>
        <w:t xml:space="preserve">. Основные характеристики целостного педагогического процесса. </w:t>
      </w:r>
    </w:p>
    <w:p w:rsidR="00AB2D5F" w:rsidRPr="00AC784F" w:rsidRDefault="00AB2D5F" w:rsidP="00AB2D5F">
      <w:pPr>
        <w:tabs>
          <w:tab w:val="left" w:pos="900"/>
        </w:tabs>
        <w:ind w:firstLine="709"/>
        <w:jc w:val="both"/>
        <w:rPr>
          <w:sz w:val="24"/>
          <w:szCs w:val="24"/>
        </w:rPr>
      </w:pPr>
      <w:r w:rsidRPr="00AC784F">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E10860" w:rsidRDefault="00E10860" w:rsidP="00AB2D5F">
      <w:pPr>
        <w:ind w:firstLine="708"/>
        <w:jc w:val="both"/>
        <w:rPr>
          <w:b/>
          <w:sz w:val="24"/>
          <w:szCs w:val="24"/>
        </w:rPr>
      </w:pPr>
    </w:p>
    <w:p w:rsidR="00AB2D5F" w:rsidRPr="00AC784F" w:rsidRDefault="005374D2" w:rsidP="00AB2D5F">
      <w:pPr>
        <w:ind w:firstLine="708"/>
        <w:jc w:val="both"/>
        <w:rPr>
          <w:sz w:val="24"/>
          <w:szCs w:val="24"/>
        </w:rPr>
      </w:pPr>
      <w:r>
        <w:rPr>
          <w:b/>
          <w:sz w:val="24"/>
          <w:szCs w:val="24"/>
        </w:rPr>
        <w:t>Тема № 3</w:t>
      </w:r>
      <w:r w:rsidR="00AB2D5F" w:rsidRPr="00AC784F">
        <w:rPr>
          <w:b/>
          <w:sz w:val="24"/>
          <w:szCs w:val="24"/>
        </w:rPr>
        <w:t>.</w:t>
      </w:r>
      <w:r w:rsidR="00AB2D5F" w:rsidRPr="00E10860">
        <w:rPr>
          <w:b/>
          <w:sz w:val="24"/>
          <w:szCs w:val="24"/>
        </w:rPr>
        <w:t>Содержание образования.</w:t>
      </w:r>
    </w:p>
    <w:p w:rsidR="00AB2D5F" w:rsidRPr="00AC784F" w:rsidRDefault="00AB2D5F" w:rsidP="00AB2D5F">
      <w:pPr>
        <w:ind w:firstLine="708"/>
        <w:jc w:val="both"/>
        <w:rPr>
          <w:sz w:val="24"/>
          <w:szCs w:val="24"/>
        </w:rPr>
      </w:pPr>
      <w:r w:rsidRPr="00AC784F">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E10860" w:rsidRDefault="00E10860" w:rsidP="00AB2D5F">
      <w:pPr>
        <w:tabs>
          <w:tab w:val="left" w:pos="900"/>
        </w:tabs>
        <w:ind w:firstLine="709"/>
        <w:jc w:val="both"/>
        <w:rPr>
          <w:b/>
          <w:sz w:val="24"/>
          <w:szCs w:val="24"/>
        </w:rPr>
      </w:pPr>
    </w:p>
    <w:p w:rsidR="00AB2D5F" w:rsidRPr="00AC784F" w:rsidRDefault="005374D2" w:rsidP="00AB2D5F">
      <w:pPr>
        <w:tabs>
          <w:tab w:val="left" w:pos="900"/>
        </w:tabs>
        <w:ind w:firstLine="709"/>
        <w:jc w:val="both"/>
        <w:rPr>
          <w:sz w:val="24"/>
          <w:szCs w:val="24"/>
        </w:rPr>
      </w:pPr>
      <w:r>
        <w:rPr>
          <w:b/>
          <w:sz w:val="24"/>
          <w:szCs w:val="24"/>
        </w:rPr>
        <w:t>Тема № 4</w:t>
      </w:r>
      <w:r w:rsidR="00AB2D5F" w:rsidRPr="00AC784F">
        <w:rPr>
          <w:b/>
          <w:sz w:val="24"/>
          <w:szCs w:val="24"/>
        </w:rPr>
        <w:t xml:space="preserve">. </w:t>
      </w:r>
      <w:r w:rsidR="00AB2D5F" w:rsidRPr="00E10860">
        <w:rPr>
          <w:b/>
          <w:sz w:val="24"/>
          <w:szCs w:val="24"/>
        </w:rPr>
        <w:t>Целеполагание в педагогической деятельности.</w:t>
      </w:r>
    </w:p>
    <w:p w:rsidR="00AB2D5F" w:rsidRPr="00AC784F" w:rsidRDefault="00AB2D5F" w:rsidP="00AB2D5F">
      <w:pPr>
        <w:tabs>
          <w:tab w:val="left" w:pos="900"/>
        </w:tabs>
        <w:ind w:firstLine="709"/>
        <w:jc w:val="both"/>
        <w:rPr>
          <w:sz w:val="24"/>
          <w:szCs w:val="24"/>
        </w:rPr>
      </w:pPr>
      <w:r w:rsidRPr="00AC784F">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Ценностно-смысловое самоопределение педагога в профессиональной деятельности.      </w:t>
      </w:r>
    </w:p>
    <w:p w:rsidR="00E10860" w:rsidRDefault="00E10860" w:rsidP="00AB2D5F">
      <w:pPr>
        <w:tabs>
          <w:tab w:val="left" w:pos="900"/>
        </w:tabs>
        <w:ind w:firstLine="709"/>
        <w:jc w:val="both"/>
        <w:rPr>
          <w:b/>
          <w:sz w:val="24"/>
          <w:szCs w:val="24"/>
        </w:rPr>
      </w:pPr>
    </w:p>
    <w:p w:rsidR="00AB2D5F" w:rsidRPr="00AC784F" w:rsidRDefault="005374D2" w:rsidP="00AB2D5F">
      <w:pPr>
        <w:tabs>
          <w:tab w:val="left" w:pos="900"/>
        </w:tabs>
        <w:ind w:firstLine="709"/>
        <w:jc w:val="both"/>
        <w:rPr>
          <w:sz w:val="24"/>
          <w:szCs w:val="24"/>
        </w:rPr>
      </w:pPr>
      <w:r>
        <w:rPr>
          <w:b/>
          <w:sz w:val="24"/>
          <w:szCs w:val="24"/>
        </w:rPr>
        <w:t>Тема № 5</w:t>
      </w:r>
      <w:r w:rsidR="00AB2D5F" w:rsidRPr="00E10860">
        <w:rPr>
          <w:b/>
          <w:sz w:val="24"/>
          <w:szCs w:val="24"/>
        </w:rPr>
        <w:t>. Педагогическое проектирование.</w:t>
      </w:r>
    </w:p>
    <w:p w:rsidR="00AB2D5F" w:rsidRPr="00AC784F" w:rsidRDefault="00AB2D5F" w:rsidP="00AB2D5F">
      <w:pPr>
        <w:tabs>
          <w:tab w:val="left" w:pos="900"/>
        </w:tabs>
        <w:ind w:firstLine="709"/>
        <w:jc w:val="both"/>
        <w:rPr>
          <w:sz w:val="24"/>
          <w:szCs w:val="24"/>
        </w:rPr>
      </w:pPr>
      <w:r w:rsidRPr="00AC784F">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E10860" w:rsidRDefault="00E10860" w:rsidP="00AB2D5F">
      <w:pPr>
        <w:tabs>
          <w:tab w:val="left" w:pos="900"/>
        </w:tabs>
        <w:ind w:firstLine="709"/>
        <w:jc w:val="both"/>
        <w:rPr>
          <w:b/>
          <w:sz w:val="24"/>
          <w:szCs w:val="24"/>
        </w:rPr>
      </w:pPr>
    </w:p>
    <w:p w:rsidR="00AB2D5F" w:rsidRPr="00E10860" w:rsidRDefault="005374D2" w:rsidP="00AB2D5F">
      <w:pPr>
        <w:tabs>
          <w:tab w:val="left" w:pos="900"/>
        </w:tabs>
        <w:ind w:firstLine="709"/>
        <w:jc w:val="both"/>
        <w:rPr>
          <w:b/>
          <w:sz w:val="24"/>
          <w:szCs w:val="24"/>
        </w:rPr>
      </w:pPr>
      <w:r>
        <w:rPr>
          <w:b/>
          <w:sz w:val="24"/>
          <w:szCs w:val="24"/>
        </w:rPr>
        <w:t>Тема № 6</w:t>
      </w:r>
      <w:r w:rsidR="00AB2D5F" w:rsidRPr="00AC784F">
        <w:rPr>
          <w:b/>
          <w:sz w:val="24"/>
          <w:szCs w:val="24"/>
        </w:rPr>
        <w:t xml:space="preserve">. </w:t>
      </w:r>
      <w:r w:rsidR="00AB2D5F" w:rsidRPr="00E10860">
        <w:rPr>
          <w:b/>
          <w:sz w:val="24"/>
          <w:szCs w:val="24"/>
        </w:rPr>
        <w:t xml:space="preserve">Педагогическая технология как научное понятие. </w:t>
      </w:r>
    </w:p>
    <w:p w:rsidR="00AB2D5F" w:rsidRPr="00AC784F" w:rsidRDefault="00AB2D5F" w:rsidP="00AB2D5F">
      <w:pPr>
        <w:tabs>
          <w:tab w:val="left" w:pos="900"/>
        </w:tabs>
        <w:ind w:firstLine="709"/>
        <w:jc w:val="both"/>
        <w:rPr>
          <w:sz w:val="24"/>
          <w:szCs w:val="24"/>
        </w:rPr>
      </w:pPr>
      <w:r w:rsidRPr="00AC784F">
        <w:rPr>
          <w:sz w:val="24"/>
          <w:szCs w:val="24"/>
        </w:rPr>
        <w:t xml:space="preserve">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w:t>
      </w:r>
      <w:r w:rsidRPr="00AC784F">
        <w:rPr>
          <w:sz w:val="24"/>
          <w:szCs w:val="24"/>
        </w:rPr>
        <w:lastRenderedPageBreak/>
        <w:t>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E10860" w:rsidRDefault="00E10860" w:rsidP="00AB2D5F">
      <w:pPr>
        <w:ind w:firstLine="708"/>
        <w:jc w:val="both"/>
        <w:rPr>
          <w:b/>
          <w:sz w:val="24"/>
          <w:szCs w:val="24"/>
        </w:rPr>
      </w:pPr>
    </w:p>
    <w:p w:rsidR="00AB2D5F" w:rsidRPr="00E10860" w:rsidRDefault="005374D2" w:rsidP="00AB2D5F">
      <w:pPr>
        <w:ind w:firstLine="708"/>
        <w:jc w:val="both"/>
        <w:rPr>
          <w:b/>
          <w:sz w:val="24"/>
          <w:szCs w:val="24"/>
        </w:rPr>
      </w:pPr>
      <w:r>
        <w:rPr>
          <w:b/>
          <w:sz w:val="24"/>
          <w:szCs w:val="24"/>
        </w:rPr>
        <w:t>Тема № 7</w:t>
      </w:r>
      <w:r w:rsidR="00AB2D5F" w:rsidRPr="00AC784F">
        <w:rPr>
          <w:b/>
          <w:sz w:val="24"/>
          <w:szCs w:val="24"/>
        </w:rPr>
        <w:t xml:space="preserve">. </w:t>
      </w:r>
      <w:r w:rsidR="00AB2D5F" w:rsidRPr="00E10860">
        <w:rPr>
          <w:b/>
          <w:sz w:val="24"/>
          <w:szCs w:val="24"/>
        </w:rPr>
        <w:t xml:space="preserve">Организация образовательной среды. </w:t>
      </w:r>
    </w:p>
    <w:p w:rsidR="00AB2D5F" w:rsidRPr="00AC784F" w:rsidRDefault="00AB2D5F" w:rsidP="00AB2D5F">
      <w:pPr>
        <w:ind w:firstLine="708"/>
        <w:jc w:val="both"/>
        <w:rPr>
          <w:sz w:val="24"/>
          <w:szCs w:val="24"/>
        </w:rPr>
      </w:pPr>
      <w:r w:rsidRPr="00AC784F">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AC784F" w:rsidRPr="00AC784F" w:rsidRDefault="00AC784F" w:rsidP="00AC784F">
      <w:pPr>
        <w:jc w:val="center"/>
        <w:rPr>
          <w:b/>
          <w:sz w:val="24"/>
          <w:szCs w:val="24"/>
        </w:rPr>
      </w:pPr>
      <w:r w:rsidRPr="00AC784F">
        <w:rPr>
          <w:b/>
          <w:sz w:val="24"/>
          <w:szCs w:val="24"/>
        </w:rPr>
        <w:t>Раздел 2. Психология как наука</w:t>
      </w:r>
    </w:p>
    <w:p w:rsidR="00AC784F" w:rsidRPr="00E10860" w:rsidRDefault="005374D2" w:rsidP="00AC784F">
      <w:pPr>
        <w:tabs>
          <w:tab w:val="left" w:pos="900"/>
        </w:tabs>
        <w:ind w:firstLine="709"/>
        <w:jc w:val="both"/>
        <w:rPr>
          <w:b/>
          <w:sz w:val="24"/>
          <w:szCs w:val="24"/>
        </w:rPr>
      </w:pPr>
      <w:r>
        <w:rPr>
          <w:b/>
          <w:sz w:val="24"/>
          <w:szCs w:val="24"/>
        </w:rPr>
        <w:t>Тема № 8</w:t>
      </w:r>
      <w:r w:rsidR="00AC784F" w:rsidRPr="00AC784F">
        <w:rPr>
          <w:b/>
          <w:sz w:val="24"/>
          <w:szCs w:val="24"/>
        </w:rPr>
        <w:t>.</w:t>
      </w:r>
      <w:r w:rsidR="00AC784F" w:rsidRPr="00E10860">
        <w:rPr>
          <w:b/>
          <w:sz w:val="24"/>
          <w:szCs w:val="24"/>
        </w:rPr>
        <w:t>Предмет и задачи общей психологии. Этапы развития психологии как науки.</w:t>
      </w:r>
    </w:p>
    <w:p w:rsidR="00AC784F" w:rsidRPr="00AC784F" w:rsidRDefault="00AC784F" w:rsidP="00AC784F">
      <w:pPr>
        <w:tabs>
          <w:tab w:val="left" w:pos="900"/>
        </w:tabs>
        <w:ind w:firstLine="709"/>
        <w:jc w:val="both"/>
        <w:rPr>
          <w:b/>
          <w:sz w:val="24"/>
          <w:szCs w:val="24"/>
        </w:rPr>
      </w:pPr>
      <w:r w:rsidRPr="00AC784F">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E10860" w:rsidRDefault="00E10860" w:rsidP="00AC784F">
      <w:pPr>
        <w:tabs>
          <w:tab w:val="left" w:pos="900"/>
        </w:tabs>
        <w:ind w:firstLine="709"/>
        <w:jc w:val="both"/>
        <w:rPr>
          <w:b/>
          <w:sz w:val="24"/>
          <w:szCs w:val="24"/>
        </w:rPr>
      </w:pPr>
    </w:p>
    <w:p w:rsidR="00AC784F" w:rsidRPr="00E10860" w:rsidRDefault="005374D2" w:rsidP="00AC784F">
      <w:pPr>
        <w:tabs>
          <w:tab w:val="left" w:pos="900"/>
        </w:tabs>
        <w:ind w:firstLine="709"/>
        <w:jc w:val="both"/>
        <w:rPr>
          <w:b/>
          <w:sz w:val="24"/>
          <w:szCs w:val="24"/>
        </w:rPr>
      </w:pPr>
      <w:r>
        <w:rPr>
          <w:b/>
          <w:sz w:val="24"/>
          <w:szCs w:val="24"/>
        </w:rPr>
        <w:t>Тема № 9</w:t>
      </w:r>
      <w:r w:rsidR="00AC784F" w:rsidRPr="00AC784F">
        <w:rPr>
          <w:b/>
          <w:sz w:val="24"/>
          <w:szCs w:val="24"/>
        </w:rPr>
        <w:t>.</w:t>
      </w:r>
      <w:r w:rsidR="00AC784F" w:rsidRPr="00E10860">
        <w:rPr>
          <w:b/>
          <w:sz w:val="24"/>
          <w:szCs w:val="24"/>
        </w:rPr>
        <w:t>Основные принципы и категории общей психологии: методология и методы, их взаимосвязь.</w:t>
      </w:r>
    </w:p>
    <w:p w:rsidR="00AC784F" w:rsidRPr="00AC784F" w:rsidRDefault="00AC784F" w:rsidP="00AC784F">
      <w:pPr>
        <w:tabs>
          <w:tab w:val="left" w:pos="900"/>
        </w:tabs>
        <w:ind w:firstLine="709"/>
        <w:jc w:val="both"/>
        <w:rPr>
          <w:sz w:val="24"/>
          <w:szCs w:val="24"/>
        </w:rPr>
      </w:pPr>
      <w:r w:rsidRPr="00AC784F">
        <w:rPr>
          <w:sz w:val="24"/>
          <w:szCs w:val="24"/>
        </w:rPr>
        <w:t>Понятие и значение методологии. Типы методологий и смена методологических парадигм в науке. Методологические принципы отечественной психологии.</w:t>
      </w:r>
    </w:p>
    <w:p w:rsidR="00E10860" w:rsidRDefault="00E10860" w:rsidP="00AC784F">
      <w:pPr>
        <w:tabs>
          <w:tab w:val="left" w:pos="900"/>
        </w:tabs>
        <w:ind w:firstLine="709"/>
        <w:jc w:val="both"/>
        <w:rPr>
          <w:b/>
          <w:sz w:val="24"/>
          <w:szCs w:val="24"/>
        </w:rPr>
      </w:pPr>
    </w:p>
    <w:p w:rsidR="00AC784F" w:rsidRPr="00AC784F" w:rsidRDefault="005374D2" w:rsidP="00AC784F">
      <w:pPr>
        <w:tabs>
          <w:tab w:val="left" w:pos="900"/>
        </w:tabs>
        <w:ind w:firstLine="709"/>
        <w:jc w:val="both"/>
        <w:rPr>
          <w:w w:val="105"/>
          <w:sz w:val="24"/>
          <w:szCs w:val="24"/>
        </w:rPr>
      </w:pPr>
      <w:r>
        <w:rPr>
          <w:b/>
          <w:sz w:val="24"/>
          <w:szCs w:val="24"/>
        </w:rPr>
        <w:t>Тема № 10</w:t>
      </w:r>
      <w:r w:rsidR="00AC784F" w:rsidRPr="00AC784F">
        <w:rPr>
          <w:b/>
          <w:sz w:val="24"/>
          <w:szCs w:val="24"/>
        </w:rPr>
        <w:t>.</w:t>
      </w:r>
      <w:r w:rsidR="00AC784F" w:rsidRPr="00E10860">
        <w:rPr>
          <w:b/>
          <w:sz w:val="24"/>
          <w:szCs w:val="24"/>
        </w:rPr>
        <w:t>Зарождение и эволюция психики животных и человека</w:t>
      </w:r>
      <w:r w:rsidR="00AC784F" w:rsidRPr="00E10860">
        <w:rPr>
          <w:b/>
          <w:w w:val="105"/>
          <w:sz w:val="24"/>
          <w:szCs w:val="24"/>
        </w:rPr>
        <w:t>.</w:t>
      </w:r>
    </w:p>
    <w:p w:rsidR="00AC784F" w:rsidRPr="00AC784F" w:rsidRDefault="00AC784F" w:rsidP="00AC784F">
      <w:pPr>
        <w:tabs>
          <w:tab w:val="left" w:pos="900"/>
        </w:tabs>
        <w:ind w:firstLine="709"/>
        <w:jc w:val="both"/>
        <w:rPr>
          <w:sz w:val="24"/>
          <w:szCs w:val="24"/>
        </w:rPr>
      </w:pPr>
      <w:r w:rsidRPr="00AC784F">
        <w:rPr>
          <w:sz w:val="24"/>
          <w:szCs w:val="24"/>
        </w:rPr>
        <w:t>Представления о наличии психически в истории: панпсихизм, биопсихизм, зоопсихизм, антропопопсихизм. 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E10860" w:rsidRDefault="00E10860" w:rsidP="00AC784F">
      <w:pPr>
        <w:tabs>
          <w:tab w:val="left" w:pos="900"/>
        </w:tabs>
        <w:ind w:firstLine="709"/>
        <w:jc w:val="both"/>
        <w:rPr>
          <w:b/>
          <w:sz w:val="24"/>
          <w:szCs w:val="24"/>
        </w:rPr>
      </w:pPr>
    </w:p>
    <w:p w:rsidR="00AC784F" w:rsidRPr="00AC784F" w:rsidRDefault="005374D2" w:rsidP="00AC784F">
      <w:pPr>
        <w:tabs>
          <w:tab w:val="left" w:pos="900"/>
        </w:tabs>
        <w:ind w:firstLine="709"/>
        <w:jc w:val="both"/>
        <w:rPr>
          <w:sz w:val="24"/>
          <w:szCs w:val="24"/>
        </w:rPr>
      </w:pPr>
      <w:r>
        <w:rPr>
          <w:b/>
          <w:sz w:val="24"/>
          <w:szCs w:val="24"/>
        </w:rPr>
        <w:t>Тема № 11</w:t>
      </w:r>
      <w:r w:rsidR="00AC784F" w:rsidRPr="00AC784F">
        <w:rPr>
          <w:b/>
          <w:sz w:val="24"/>
          <w:szCs w:val="24"/>
        </w:rPr>
        <w:t xml:space="preserve">. </w:t>
      </w:r>
      <w:r w:rsidR="00AC784F" w:rsidRPr="00E10860">
        <w:rPr>
          <w:b/>
          <w:sz w:val="24"/>
          <w:szCs w:val="24"/>
        </w:rPr>
        <w:t>Общая характеристика основных психологических направлений</w:t>
      </w:r>
    </w:p>
    <w:p w:rsidR="00AC784F" w:rsidRPr="00AC784F" w:rsidRDefault="00AC784F" w:rsidP="00AC784F">
      <w:pPr>
        <w:ind w:firstLine="708"/>
        <w:jc w:val="both"/>
        <w:rPr>
          <w:sz w:val="24"/>
          <w:szCs w:val="24"/>
        </w:rPr>
      </w:pPr>
      <w:r w:rsidRPr="00AC784F">
        <w:rPr>
          <w:sz w:val="24"/>
          <w:szCs w:val="24"/>
        </w:rPr>
        <w:t>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p w:rsidR="00B14050" w:rsidRDefault="00B14050" w:rsidP="00400AB4">
      <w:pPr>
        <w:widowControl/>
        <w:jc w:val="both"/>
        <w:rPr>
          <w:rFonts w:eastAsia="Calibri"/>
          <w:color w:val="000000"/>
          <w:sz w:val="16"/>
          <w:szCs w:val="16"/>
        </w:rPr>
      </w:pPr>
    </w:p>
    <w:p w:rsidR="00AC784F" w:rsidRPr="00984366" w:rsidRDefault="00AC784F" w:rsidP="00400AB4">
      <w:pPr>
        <w:widowControl/>
        <w:jc w:val="both"/>
        <w:rPr>
          <w:b/>
          <w:sz w:val="16"/>
          <w:szCs w:val="16"/>
        </w:rPr>
      </w:pPr>
    </w:p>
    <w:p w:rsidR="003A71E4" w:rsidRDefault="00AB2D5F" w:rsidP="00021FDF">
      <w:pPr>
        <w:tabs>
          <w:tab w:val="left" w:pos="900"/>
        </w:tabs>
        <w:ind w:firstLine="709"/>
        <w:jc w:val="both"/>
        <w:rPr>
          <w:b/>
          <w:color w:val="000000"/>
          <w:sz w:val="24"/>
          <w:szCs w:val="24"/>
        </w:rPr>
      </w:pPr>
      <w:r>
        <w:rPr>
          <w:b/>
          <w:color w:val="000000"/>
          <w:sz w:val="24"/>
          <w:szCs w:val="24"/>
        </w:rPr>
        <w:t>6</w:t>
      </w:r>
      <w:r w:rsidR="00F803A3" w:rsidRPr="00793E1B">
        <w:rPr>
          <w:b/>
          <w:color w:val="000000"/>
          <w:sz w:val="24"/>
          <w:szCs w:val="24"/>
        </w:rPr>
        <w:t>. Перечень учебно-методического обеспечения для самостоятельной работы обучающихся по дисциплине</w:t>
      </w:r>
    </w:p>
    <w:p w:rsidR="00EA2491" w:rsidRPr="006A097B" w:rsidRDefault="00EA2491" w:rsidP="000B4006">
      <w:pPr>
        <w:pStyle w:val="a4"/>
        <w:numPr>
          <w:ilvl w:val="0"/>
          <w:numId w:val="5"/>
        </w:numPr>
        <w:spacing w:after="0" w:line="240" w:lineRule="auto"/>
        <w:ind w:left="567"/>
        <w:jc w:val="both"/>
        <w:rPr>
          <w:rFonts w:ascii="Times New Roman" w:hAnsi="Times New Roman"/>
          <w:sz w:val="24"/>
          <w:szCs w:val="24"/>
        </w:rPr>
      </w:pPr>
      <w:r w:rsidRPr="006A097B">
        <w:rPr>
          <w:rFonts w:ascii="Times New Roman" w:hAnsi="Times New Roman"/>
          <w:sz w:val="24"/>
          <w:szCs w:val="24"/>
        </w:rPr>
        <w:t>Методические указания  для обучающихся по освоению дисциплины «</w:t>
      </w:r>
      <w:r w:rsidR="00194F58">
        <w:rPr>
          <w:rFonts w:ascii="Times New Roman" w:hAnsi="Times New Roman"/>
          <w:sz w:val="24"/>
          <w:szCs w:val="24"/>
        </w:rPr>
        <w:t>Педагогика и психология</w:t>
      </w:r>
      <w:r w:rsidRPr="006A097B">
        <w:rPr>
          <w:rFonts w:ascii="Times New Roman" w:hAnsi="Times New Roman"/>
          <w:sz w:val="24"/>
          <w:szCs w:val="24"/>
        </w:rPr>
        <w:t xml:space="preserve">»/ </w:t>
      </w:r>
      <w:r>
        <w:rPr>
          <w:rFonts w:ascii="Times New Roman" w:hAnsi="Times New Roman"/>
          <w:sz w:val="24"/>
          <w:szCs w:val="24"/>
        </w:rPr>
        <w:t>Л.Н. Корпачёва</w:t>
      </w:r>
      <w:r w:rsidRPr="006A097B">
        <w:rPr>
          <w:rFonts w:ascii="Times New Roman" w:hAnsi="Times New Roman"/>
          <w:sz w:val="24"/>
          <w:szCs w:val="24"/>
        </w:rPr>
        <w:t>. – Омск: Изд-во Омской гуманитарной академии, 20</w:t>
      </w:r>
      <w:r w:rsidR="00552F7E">
        <w:rPr>
          <w:rFonts w:ascii="Times New Roman" w:hAnsi="Times New Roman"/>
          <w:sz w:val="24"/>
          <w:szCs w:val="24"/>
        </w:rPr>
        <w:t>21</w:t>
      </w:r>
      <w:r w:rsidR="007E1120">
        <w:rPr>
          <w:rFonts w:ascii="Times New Roman" w:hAnsi="Times New Roman"/>
          <w:sz w:val="24"/>
          <w:szCs w:val="24"/>
        </w:rPr>
        <w:t>.</w:t>
      </w:r>
    </w:p>
    <w:p w:rsidR="00984366" w:rsidRDefault="00EA2491" w:rsidP="000B4006">
      <w:pPr>
        <w:pStyle w:val="a4"/>
        <w:numPr>
          <w:ilvl w:val="0"/>
          <w:numId w:val="5"/>
        </w:numPr>
        <w:spacing w:after="0" w:line="240" w:lineRule="auto"/>
        <w:ind w:left="567"/>
        <w:jc w:val="both"/>
        <w:rPr>
          <w:rFonts w:ascii="Times New Roman" w:hAnsi="Times New Roman"/>
          <w:sz w:val="24"/>
          <w:szCs w:val="24"/>
        </w:rPr>
      </w:pPr>
      <w:r w:rsidRPr="006A097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p>
    <w:p w:rsidR="00EA2491" w:rsidRPr="006A097B" w:rsidRDefault="00EA2491" w:rsidP="000B4006">
      <w:pPr>
        <w:pStyle w:val="a4"/>
        <w:numPr>
          <w:ilvl w:val="0"/>
          <w:numId w:val="5"/>
        </w:numPr>
        <w:spacing w:after="0" w:line="240" w:lineRule="auto"/>
        <w:ind w:left="567"/>
        <w:jc w:val="both"/>
        <w:rPr>
          <w:rFonts w:ascii="Times New Roman" w:hAnsi="Times New Roman"/>
          <w:sz w:val="24"/>
          <w:szCs w:val="24"/>
        </w:rPr>
      </w:pPr>
      <w:r w:rsidRPr="006A097B">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w:t>
      </w:r>
      <w:r w:rsidR="006D20CF">
        <w:rPr>
          <w:rFonts w:ascii="Times New Roman" w:hAnsi="Times New Roman"/>
          <w:sz w:val="24"/>
          <w:szCs w:val="24"/>
        </w:rPr>
        <w:t>е</w:t>
      </w:r>
      <w:r w:rsidRPr="006A097B">
        <w:rPr>
          <w:rFonts w:ascii="Times New Roman" w:hAnsi="Times New Roman"/>
          <w:sz w:val="24"/>
          <w:szCs w:val="24"/>
        </w:rPr>
        <w:t xml:space="preserve"> приказом ректора от 28.08.2017 №37.</w:t>
      </w:r>
    </w:p>
    <w:p w:rsidR="00EA2491" w:rsidRPr="00B92649" w:rsidRDefault="00EA2491" w:rsidP="000B4006">
      <w:pPr>
        <w:pStyle w:val="a4"/>
        <w:numPr>
          <w:ilvl w:val="0"/>
          <w:numId w:val="5"/>
        </w:numPr>
        <w:spacing w:after="0" w:line="240" w:lineRule="auto"/>
        <w:ind w:left="567"/>
        <w:jc w:val="both"/>
        <w:rPr>
          <w:rFonts w:ascii="Times New Roman" w:hAnsi="Times New Roman"/>
          <w:sz w:val="24"/>
          <w:szCs w:val="24"/>
        </w:rPr>
      </w:pPr>
      <w:r w:rsidRPr="00B92649">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B92649">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E556E" w:rsidRDefault="00EA2491" w:rsidP="000B4006">
      <w:pPr>
        <w:pStyle w:val="a4"/>
        <w:numPr>
          <w:ilvl w:val="0"/>
          <w:numId w:val="5"/>
        </w:numPr>
        <w:spacing w:after="0" w:line="240" w:lineRule="auto"/>
        <w:ind w:left="567"/>
        <w:jc w:val="both"/>
        <w:rPr>
          <w:rFonts w:ascii="Times New Roman" w:hAnsi="Times New Roman"/>
          <w:color w:val="000000"/>
          <w:sz w:val="24"/>
          <w:szCs w:val="24"/>
        </w:rPr>
      </w:pPr>
      <w:r w:rsidRPr="006A097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D20CF">
        <w:rPr>
          <w:rFonts w:ascii="Times New Roman" w:hAnsi="Times New Roman"/>
          <w:sz w:val="24"/>
          <w:szCs w:val="24"/>
        </w:rPr>
        <w:t>е</w:t>
      </w:r>
      <w:r w:rsidRPr="006A097B">
        <w:rPr>
          <w:rFonts w:ascii="Times New Roman" w:hAnsi="Times New Roman"/>
          <w:sz w:val="24"/>
          <w:szCs w:val="24"/>
        </w:rPr>
        <w:t xml:space="preserve"> приказом ректора от 28.08.2017 №37.</w:t>
      </w:r>
    </w:p>
    <w:p w:rsidR="008F1FDB" w:rsidRPr="008F1FDB" w:rsidRDefault="008F1FDB" w:rsidP="00021FDF">
      <w:pPr>
        <w:ind w:firstLine="709"/>
        <w:jc w:val="both"/>
        <w:rPr>
          <w:rFonts w:eastAsia="Calibri"/>
          <w:b/>
          <w:color w:val="000000"/>
          <w:sz w:val="16"/>
          <w:szCs w:val="16"/>
        </w:rPr>
      </w:pPr>
    </w:p>
    <w:p w:rsidR="00785842" w:rsidRPr="00793E1B" w:rsidRDefault="007E1120" w:rsidP="00021FDF">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E3BB0" w:rsidRDefault="007E3BB0" w:rsidP="007E3BB0">
      <w:pPr>
        <w:tabs>
          <w:tab w:val="left" w:pos="1134"/>
        </w:tabs>
        <w:ind w:firstLine="567"/>
        <w:jc w:val="center"/>
        <w:rPr>
          <w:b/>
          <w:sz w:val="24"/>
          <w:szCs w:val="24"/>
        </w:rPr>
      </w:pPr>
      <w:r>
        <w:rPr>
          <w:b/>
          <w:sz w:val="24"/>
          <w:szCs w:val="24"/>
        </w:rPr>
        <w:t>Основная:</w:t>
      </w:r>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Григорьев Д.А. Педагогика высшего образования: теоретические и методические основы [Электронный ресурс] : учебное пособие / Д.А. Григорьев, Г.А. Торгашев. </w:t>
      </w:r>
      <w:r>
        <w:rPr>
          <w:sz w:val="24"/>
          <w:szCs w:val="24"/>
        </w:rPr>
        <w:t>–</w:t>
      </w:r>
      <w:r>
        <w:rPr>
          <w:sz w:val="24"/>
          <w:szCs w:val="24"/>
          <w:shd w:val="clear" w:color="auto" w:fill="FFFFFF"/>
        </w:rPr>
        <w:t xml:space="preserve"> Электрон. текстовые данные. </w:t>
      </w:r>
      <w:r>
        <w:rPr>
          <w:sz w:val="24"/>
          <w:szCs w:val="24"/>
        </w:rPr>
        <w:t>–</w:t>
      </w:r>
      <w:r>
        <w:rPr>
          <w:sz w:val="24"/>
          <w:szCs w:val="24"/>
          <w:shd w:val="clear" w:color="auto" w:fill="FFFFFF"/>
        </w:rPr>
        <w:t xml:space="preserve"> М. : Всероссийский государственный университет юстиции (РПА Минюста России), 2014. </w:t>
      </w:r>
      <w:r>
        <w:rPr>
          <w:sz w:val="24"/>
          <w:szCs w:val="24"/>
        </w:rPr>
        <w:t>–</w:t>
      </w:r>
      <w:r>
        <w:rPr>
          <w:sz w:val="24"/>
          <w:szCs w:val="24"/>
          <w:shd w:val="clear" w:color="auto" w:fill="FFFFFF"/>
        </w:rPr>
        <w:t xml:space="preserve"> 188 c. </w:t>
      </w:r>
      <w:r>
        <w:rPr>
          <w:sz w:val="24"/>
          <w:szCs w:val="24"/>
        </w:rPr>
        <w:t>–</w:t>
      </w:r>
      <w:r>
        <w:rPr>
          <w:sz w:val="24"/>
          <w:szCs w:val="24"/>
          <w:shd w:val="clear" w:color="auto" w:fill="FFFFFF"/>
        </w:rPr>
        <w:t xml:space="preserve"> 978-5-00094-028-0. </w:t>
      </w:r>
      <w:r>
        <w:rPr>
          <w:sz w:val="24"/>
          <w:szCs w:val="24"/>
        </w:rPr>
        <w:t>–</w:t>
      </w:r>
      <w:r>
        <w:rPr>
          <w:sz w:val="24"/>
          <w:szCs w:val="24"/>
          <w:shd w:val="clear" w:color="auto" w:fill="FFFFFF"/>
        </w:rPr>
        <w:t xml:space="preserve"> Режим доступа: </w:t>
      </w:r>
      <w:hyperlink r:id="rId8" w:history="1">
        <w:r w:rsidR="00E16460">
          <w:rPr>
            <w:rStyle w:val="a8"/>
            <w:sz w:val="24"/>
            <w:szCs w:val="24"/>
            <w:shd w:val="clear" w:color="auto" w:fill="FFFFFF"/>
          </w:rPr>
          <w:t>http://www.iprbookshop.ru/47250.html</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Латышина, Д. И. История педагогики и образования : учебник для академического бакалавриата / Д. И. Латышина. </w:t>
      </w:r>
      <w:r>
        <w:rPr>
          <w:sz w:val="24"/>
          <w:szCs w:val="24"/>
        </w:rPr>
        <w:t>–</w:t>
      </w:r>
      <w:r>
        <w:rPr>
          <w:sz w:val="24"/>
          <w:szCs w:val="24"/>
          <w:shd w:val="clear" w:color="auto" w:fill="FFFFFF"/>
        </w:rPr>
        <w:t xml:space="preserve"> М. : Издательство Юрайт, 2016. </w:t>
      </w:r>
      <w:r>
        <w:rPr>
          <w:sz w:val="24"/>
          <w:szCs w:val="24"/>
        </w:rPr>
        <w:t>–</w:t>
      </w:r>
      <w:r>
        <w:rPr>
          <w:sz w:val="24"/>
          <w:szCs w:val="24"/>
          <w:shd w:val="clear" w:color="auto" w:fill="FFFFFF"/>
        </w:rPr>
        <w:t xml:space="preserve"> 314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978-5-9916-7922-0. </w:t>
      </w:r>
      <w:hyperlink r:id="rId9" w:history="1">
        <w:r w:rsidR="00E16460">
          <w:rPr>
            <w:rStyle w:val="a8"/>
            <w:sz w:val="24"/>
            <w:szCs w:val="24"/>
            <w:shd w:val="clear" w:color="auto" w:fill="FFFFFF"/>
          </w:rPr>
          <w:t>https://biblio-online.ru/book/85201CC7-DB1E-4774-8D8A-FF865CE7F588/istoriya-pedagogiki-i-obrazovaniya</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Подласый, И. П. Педагогика в 2 т. Том 2. Практическая педагогика в 2 книгах. Книга 1 : учебник для академического бакалавриата / И. П. Подласый. — 2-е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491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978-5-534-01975-9. </w:t>
      </w:r>
      <w:hyperlink r:id="rId10" w:history="1">
        <w:r w:rsidR="00E16460">
          <w:rPr>
            <w:rStyle w:val="a8"/>
            <w:sz w:val="24"/>
            <w:szCs w:val="24"/>
            <w:shd w:val="clear" w:color="auto" w:fill="FFFFFF"/>
          </w:rPr>
          <w:t>https://biblio-online.ru/book/C4DC77D7-AE97-4FCC-90C9-213AF6824FC7/pedagogika-v-2-t-tom-2-prakticheskaya-pedagogika-v-2-knigah-kniga-1</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Корнилова, Т. В. Методологические основы психологии : учебник для академического бакалавриата / Корнилова Т. В., Смирнов С. Д. — 2-е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490 с. </w:t>
      </w:r>
      <w:r>
        <w:rPr>
          <w:sz w:val="24"/>
          <w:szCs w:val="24"/>
        </w:rPr>
        <w:t>–</w:t>
      </w:r>
      <w:r>
        <w:rPr>
          <w:sz w:val="24"/>
          <w:szCs w:val="24"/>
          <w:shd w:val="clear" w:color="auto" w:fill="FFFFFF"/>
        </w:rPr>
        <w:t xml:space="preserve"> (Серия : Бакалавр. Академический курс). — ISBN 978-5-9916-3015-3. </w:t>
      </w:r>
      <w:hyperlink r:id="rId11" w:history="1">
        <w:r w:rsidR="00E16460">
          <w:rPr>
            <w:rStyle w:val="a8"/>
            <w:sz w:val="24"/>
            <w:szCs w:val="24"/>
            <w:shd w:val="clear" w:color="auto" w:fill="FFFFFF"/>
          </w:rPr>
          <w:t>https://biblio-online.ru/book/C9E672C0-7B21-4CE8-9574-DAD5341D7085/metodologicheskie-osnovy-psihologii</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Векилова, С. А. История психологии : учебник и практикум для академического бакалавриата / Векилова С. А., Безгодова С. А.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324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978-5-9916-8579-5. </w:t>
      </w:r>
      <w:hyperlink r:id="rId12" w:history="1">
        <w:r w:rsidR="00E16460">
          <w:rPr>
            <w:rStyle w:val="a8"/>
            <w:sz w:val="24"/>
            <w:szCs w:val="24"/>
            <w:shd w:val="clear" w:color="auto" w:fill="FFFFFF"/>
          </w:rPr>
          <w:t>https://biblio-online.ru/book/8BEA4F3C-391F-4912-97C8-213730864D70/istoriya-psihologii</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Немов, Р. С. Общая психология в 3 т. Том II в 4 кн. Книга 4. Речь. Психические состояния : учебник и практикум для академического бакалавриата / Немов Р. С. </w:t>
      </w:r>
      <w:r>
        <w:rPr>
          <w:sz w:val="24"/>
          <w:szCs w:val="24"/>
        </w:rPr>
        <w:t>–</w:t>
      </w:r>
      <w:r>
        <w:rPr>
          <w:sz w:val="24"/>
          <w:szCs w:val="24"/>
          <w:shd w:val="clear" w:color="auto" w:fill="FFFFFF"/>
        </w:rPr>
        <w:t xml:space="preserve"> 6-е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243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978-5-534-02395-4. </w:t>
      </w:r>
      <w:hyperlink r:id="rId13" w:history="1">
        <w:r w:rsidR="00E16460">
          <w:rPr>
            <w:rStyle w:val="a8"/>
            <w:sz w:val="24"/>
            <w:szCs w:val="24"/>
            <w:shd w:val="clear" w:color="auto" w:fill="FFFFFF"/>
          </w:rPr>
          <w:t>https://biblio-online.ru/book/C2CAC416-7D34-42FD-82F9-A5E7DC9ACE1D/obschaya-psihologiya-v-3-t-tom-ii-v-4-kn-kniga-4-rech-psihicheskie-sostoyaniya</w:t>
        </w:r>
      </w:hyperlink>
    </w:p>
    <w:p w:rsidR="007E3BB0" w:rsidRDefault="007E3BB0" w:rsidP="007E3BB0">
      <w:pPr>
        <w:tabs>
          <w:tab w:val="left" w:pos="1134"/>
        </w:tabs>
        <w:ind w:firstLine="567"/>
        <w:jc w:val="center"/>
        <w:rPr>
          <w:b/>
          <w:sz w:val="24"/>
          <w:szCs w:val="24"/>
        </w:rPr>
      </w:pPr>
      <w:r>
        <w:rPr>
          <w:b/>
          <w:sz w:val="24"/>
          <w:szCs w:val="24"/>
        </w:rPr>
        <w:t>Дополнительная:</w:t>
      </w:r>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4" w:history="1">
        <w:r w:rsidR="00E16460">
          <w:rPr>
            <w:rStyle w:val="a8"/>
            <w:sz w:val="24"/>
            <w:szCs w:val="24"/>
            <w:shd w:val="clear" w:color="auto" w:fill="FFFFFF"/>
          </w:rPr>
          <w:t>http://www.rosmintrud.ru/docs/mintrud/orders/129/</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Шаповаленко, И. В. Психология развития и возрастная психология : учебник и практикум для академического бакалавриата / И. В. Шаповаленко. </w:t>
      </w:r>
      <w:r>
        <w:rPr>
          <w:sz w:val="24"/>
          <w:szCs w:val="24"/>
        </w:rPr>
        <w:t>–</w:t>
      </w:r>
      <w:r>
        <w:rPr>
          <w:sz w:val="24"/>
          <w:szCs w:val="24"/>
          <w:shd w:val="clear" w:color="auto" w:fill="FFFFFF"/>
        </w:rPr>
        <w:t xml:space="preserve"> 3-е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576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978-5-9916-3510-3. </w:t>
      </w:r>
      <w:hyperlink r:id="rId15" w:history="1">
        <w:r w:rsidR="00E16460">
          <w:rPr>
            <w:rStyle w:val="a8"/>
            <w:sz w:val="24"/>
            <w:szCs w:val="24"/>
            <w:shd w:val="clear" w:color="auto" w:fill="FFFFFF"/>
          </w:rPr>
          <w:t>https://biblio-online.ru/book/E8009F95-0093-435C-A2DF-09E3CB39F34C/psihologiya-razvitiya-i-vozrastnaya-psihologiya</w:t>
        </w:r>
      </w:hyperlink>
    </w:p>
    <w:p w:rsidR="00AC784F" w:rsidRPr="00686A1D" w:rsidRDefault="00AC784F" w:rsidP="000F3723">
      <w:pPr>
        <w:jc w:val="both"/>
        <w:rPr>
          <w:sz w:val="24"/>
          <w:szCs w:val="24"/>
          <w:shd w:val="clear" w:color="auto" w:fill="FFFFFF"/>
        </w:rPr>
      </w:pPr>
    </w:p>
    <w:p w:rsidR="00EA2491" w:rsidRPr="00984366" w:rsidRDefault="00EA2491" w:rsidP="00AB2D5F">
      <w:pPr>
        <w:keepNext/>
        <w:widowControl/>
        <w:tabs>
          <w:tab w:val="left" w:pos="708"/>
        </w:tabs>
        <w:autoSpaceDE/>
        <w:adjustRightInd/>
        <w:jc w:val="both"/>
        <w:rPr>
          <w:b/>
          <w:sz w:val="16"/>
          <w:szCs w:val="16"/>
        </w:rPr>
      </w:pPr>
    </w:p>
    <w:p w:rsidR="00777B09" w:rsidRPr="002E7D82" w:rsidRDefault="007E1120" w:rsidP="00AB2D5F">
      <w:pPr>
        <w:keepNext/>
        <w:widowControl/>
        <w:tabs>
          <w:tab w:val="left" w:pos="708"/>
        </w:tabs>
        <w:autoSpaceDE/>
        <w:adjustRightInd/>
        <w:jc w:val="both"/>
        <w:rPr>
          <w:b/>
          <w:color w:val="000000"/>
          <w:sz w:val="24"/>
          <w:szCs w:val="24"/>
        </w:rPr>
      </w:pPr>
      <w:r>
        <w:rPr>
          <w:b/>
          <w:sz w:val="24"/>
          <w:szCs w:val="24"/>
        </w:rPr>
        <w:t>8</w:t>
      </w:r>
      <w:r w:rsidR="007F4B97" w:rsidRPr="00732B88">
        <w:rPr>
          <w:b/>
          <w:sz w:val="24"/>
          <w:szCs w:val="24"/>
        </w:rPr>
        <w:t>.Перечень ресурсов информационно-телекоммуникационной</w:t>
      </w:r>
      <w:r w:rsidR="007F4B97" w:rsidRPr="002E7D82">
        <w:rPr>
          <w:b/>
          <w:color w:val="000000"/>
          <w:sz w:val="24"/>
          <w:szCs w:val="24"/>
        </w:rPr>
        <w:t xml:space="preserve"> сети «Интернет», необходимых для освоения дисциплины</w:t>
      </w:r>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E16460">
          <w:rPr>
            <w:rStyle w:val="a8"/>
            <w:rFonts w:ascii="Times New Roman" w:hAnsi="Times New Roman"/>
            <w:sz w:val="24"/>
            <w:szCs w:val="24"/>
          </w:rPr>
          <w:t>http://www.iprbookshop.ru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E16460">
          <w:rPr>
            <w:rStyle w:val="a8"/>
            <w:rFonts w:ascii="Times New Roman" w:hAnsi="Times New Roman"/>
            <w:sz w:val="24"/>
            <w:szCs w:val="24"/>
          </w:rPr>
          <w:t>http://biblio-online.ru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E16460">
          <w:rPr>
            <w:rStyle w:val="a8"/>
            <w:rFonts w:ascii="Times New Roman" w:hAnsi="Times New Roman"/>
            <w:sz w:val="24"/>
            <w:szCs w:val="24"/>
          </w:rPr>
          <w:t>http://window.edu.ru/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E16460">
          <w:rPr>
            <w:rStyle w:val="a8"/>
            <w:rFonts w:ascii="Times New Roman" w:hAnsi="Times New Roman"/>
            <w:sz w:val="24"/>
            <w:szCs w:val="24"/>
          </w:rPr>
          <w:t>http://elibrary.ru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E16460">
          <w:rPr>
            <w:rStyle w:val="a8"/>
            <w:rFonts w:ascii="Times New Roman" w:hAnsi="Times New Roman"/>
            <w:sz w:val="24"/>
            <w:szCs w:val="24"/>
          </w:rPr>
          <w:t>http://www.sciencedirect.com</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BE7835">
          <w:rPr>
            <w:rStyle w:val="a8"/>
            <w:rFonts w:ascii="Times New Roman" w:hAnsi="Times New Roman"/>
            <w:sz w:val="24"/>
            <w:szCs w:val="24"/>
          </w:rPr>
          <w:t>www.edu.ru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E16460">
          <w:rPr>
            <w:rStyle w:val="a8"/>
            <w:rFonts w:ascii="Times New Roman" w:hAnsi="Times New Roman"/>
            <w:sz w:val="24"/>
            <w:szCs w:val="24"/>
          </w:rPr>
          <w:t>http://journals.cambridge.org</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E16460">
          <w:rPr>
            <w:rStyle w:val="a8"/>
            <w:rFonts w:ascii="Times New Roman" w:hAnsi="Times New Roman"/>
            <w:sz w:val="24"/>
            <w:szCs w:val="24"/>
          </w:rPr>
          <w:t>http://www.oxfordjoumals.org</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E16460">
          <w:rPr>
            <w:rStyle w:val="a8"/>
            <w:rFonts w:ascii="Times New Roman" w:hAnsi="Times New Roman"/>
            <w:sz w:val="24"/>
            <w:szCs w:val="24"/>
          </w:rPr>
          <w:t>http://dic.academic.ru/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E16460">
          <w:rPr>
            <w:rStyle w:val="a8"/>
            <w:rFonts w:ascii="Times New Roman" w:hAnsi="Times New Roman"/>
            <w:sz w:val="24"/>
            <w:szCs w:val="24"/>
          </w:rPr>
          <w:t>http://www.benran.ru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E16460">
          <w:rPr>
            <w:rStyle w:val="a8"/>
            <w:rFonts w:ascii="Times New Roman" w:hAnsi="Times New Roman"/>
            <w:sz w:val="24"/>
            <w:szCs w:val="24"/>
          </w:rPr>
          <w:t>http://www.gks.ru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E16460">
          <w:rPr>
            <w:rStyle w:val="a8"/>
            <w:rFonts w:ascii="Times New Roman" w:hAnsi="Times New Roman"/>
            <w:sz w:val="24"/>
            <w:szCs w:val="24"/>
          </w:rPr>
          <w:t>http://diss.rsl.ru</w:t>
        </w:r>
      </w:hyperlink>
    </w:p>
    <w:p w:rsidR="00777B09" w:rsidRPr="00984366"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E16460">
          <w:rPr>
            <w:rStyle w:val="a8"/>
            <w:rFonts w:ascii="Times New Roman" w:hAnsi="Times New Roman"/>
            <w:sz w:val="24"/>
            <w:szCs w:val="24"/>
          </w:rPr>
          <w:t>http://ru.spinform.ru</w:t>
        </w:r>
      </w:hyperlink>
    </w:p>
    <w:p w:rsidR="007F4B97" w:rsidRPr="00793E1B" w:rsidRDefault="007F4B97" w:rsidP="00021FDF">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021FDF">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021FDF">
      <w:pPr>
        <w:widowControl/>
        <w:autoSpaceDE/>
        <w:autoSpaceDN/>
        <w:adjustRightInd/>
        <w:contextualSpacing/>
        <w:jc w:val="both"/>
        <w:rPr>
          <w:rFonts w:eastAsia="Calibri"/>
          <w:color w:val="000000"/>
          <w:sz w:val="24"/>
          <w:szCs w:val="24"/>
          <w:lang w:eastAsia="en-US"/>
        </w:rPr>
      </w:pPr>
    </w:p>
    <w:p w:rsidR="009528CA" w:rsidRPr="00793E1B" w:rsidRDefault="007E1120" w:rsidP="00021FD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021FDF">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732B88">
        <w:rPr>
          <w:sz w:val="24"/>
          <w:szCs w:val="24"/>
        </w:rPr>
        <w:t>«</w:t>
      </w:r>
      <w:r w:rsidR="00194F58">
        <w:rPr>
          <w:bCs/>
          <w:sz w:val="24"/>
          <w:szCs w:val="24"/>
        </w:rPr>
        <w:t>Педагогика и психология</w:t>
      </w:r>
      <w:r w:rsidR="00B67A7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021FD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021FDF">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021FDF">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021FDF">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021FD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10860" w:rsidRDefault="007F4B97" w:rsidP="00021FDF">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w:t>
      </w:r>
    </w:p>
    <w:p w:rsidR="00E10860" w:rsidRDefault="007F4B97" w:rsidP="00021FDF">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E10860" w:rsidRDefault="007F4B97" w:rsidP="00021FDF">
      <w:pPr>
        <w:ind w:firstLine="709"/>
        <w:jc w:val="both"/>
        <w:rPr>
          <w:color w:val="000000"/>
          <w:sz w:val="24"/>
          <w:szCs w:val="24"/>
        </w:rPr>
      </w:pPr>
      <w:r w:rsidRPr="00793E1B">
        <w:rPr>
          <w:color w:val="000000"/>
          <w:sz w:val="24"/>
          <w:szCs w:val="24"/>
        </w:rPr>
        <w:t xml:space="preserve">− выполнение контрольных работ; </w:t>
      </w:r>
    </w:p>
    <w:p w:rsidR="00E10860" w:rsidRDefault="007F4B97" w:rsidP="00021FDF">
      <w:pPr>
        <w:ind w:firstLine="709"/>
        <w:jc w:val="both"/>
        <w:rPr>
          <w:color w:val="000000"/>
          <w:sz w:val="24"/>
          <w:szCs w:val="24"/>
        </w:rPr>
      </w:pPr>
      <w:r w:rsidRPr="00793E1B">
        <w:rPr>
          <w:color w:val="000000"/>
          <w:sz w:val="24"/>
          <w:szCs w:val="24"/>
        </w:rPr>
        <w:t xml:space="preserve">− решение задач; </w:t>
      </w:r>
    </w:p>
    <w:p w:rsidR="00E10860" w:rsidRDefault="007F4B97" w:rsidP="00021FDF">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E10860" w:rsidRDefault="007F4B97" w:rsidP="00021FDF">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E10860" w:rsidRDefault="007F4B97" w:rsidP="00021FDF">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E10860" w:rsidRDefault="007F4B97" w:rsidP="00021FDF">
      <w:pPr>
        <w:ind w:firstLine="709"/>
        <w:jc w:val="both"/>
        <w:rPr>
          <w:color w:val="000000"/>
          <w:sz w:val="24"/>
          <w:szCs w:val="24"/>
        </w:rPr>
      </w:pPr>
      <w:r w:rsidRPr="00793E1B">
        <w:rPr>
          <w:color w:val="000000"/>
          <w:sz w:val="24"/>
          <w:szCs w:val="24"/>
        </w:rPr>
        <w:t xml:space="preserve">− защиту выполненных работ; </w:t>
      </w:r>
    </w:p>
    <w:p w:rsidR="00E10860" w:rsidRDefault="007F4B97" w:rsidP="00021FDF">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E10860" w:rsidRDefault="007F4B97" w:rsidP="00021FDF">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E10860" w:rsidRDefault="007F4B97" w:rsidP="00021FDF">
      <w:pPr>
        <w:ind w:firstLine="709"/>
        <w:jc w:val="both"/>
        <w:rPr>
          <w:color w:val="000000"/>
          <w:sz w:val="24"/>
          <w:szCs w:val="24"/>
        </w:rPr>
      </w:pPr>
      <w:r w:rsidRPr="00793E1B">
        <w:rPr>
          <w:color w:val="000000"/>
          <w:sz w:val="24"/>
          <w:szCs w:val="24"/>
        </w:rPr>
        <w:t xml:space="preserve">− участие в тестировании и др. </w:t>
      </w:r>
    </w:p>
    <w:p w:rsidR="00E10860" w:rsidRDefault="007F4B97" w:rsidP="00021FDF">
      <w:pPr>
        <w:ind w:firstLine="709"/>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E10860" w:rsidRDefault="007F4B97" w:rsidP="00021FDF">
      <w:pPr>
        <w:ind w:firstLine="709"/>
        <w:jc w:val="both"/>
        <w:rPr>
          <w:color w:val="000000"/>
          <w:sz w:val="24"/>
          <w:szCs w:val="24"/>
        </w:rPr>
      </w:pPr>
      <w:r w:rsidRPr="00793E1B">
        <w:rPr>
          <w:color w:val="000000"/>
          <w:sz w:val="24"/>
          <w:szCs w:val="24"/>
        </w:rPr>
        <w:t xml:space="preserve">− повторение лекционного материала; </w:t>
      </w:r>
    </w:p>
    <w:p w:rsidR="00E10860" w:rsidRDefault="007F4B97" w:rsidP="00021FDF">
      <w:pPr>
        <w:ind w:firstLine="709"/>
        <w:jc w:val="both"/>
        <w:rPr>
          <w:color w:val="000000"/>
          <w:sz w:val="24"/>
          <w:szCs w:val="24"/>
        </w:rPr>
      </w:pPr>
      <w:r w:rsidRPr="00793E1B">
        <w:rPr>
          <w:color w:val="000000"/>
          <w:sz w:val="24"/>
          <w:szCs w:val="24"/>
        </w:rPr>
        <w:lastRenderedPageBreak/>
        <w:t xml:space="preserve">− подготовки к семинарам (практическим занятиям); </w:t>
      </w:r>
    </w:p>
    <w:p w:rsidR="00E10860" w:rsidRDefault="007F4B97" w:rsidP="00021FDF">
      <w:pPr>
        <w:ind w:firstLine="709"/>
        <w:jc w:val="both"/>
        <w:rPr>
          <w:color w:val="000000"/>
          <w:sz w:val="24"/>
          <w:szCs w:val="24"/>
        </w:rPr>
      </w:pPr>
      <w:r w:rsidRPr="00793E1B">
        <w:rPr>
          <w:color w:val="000000"/>
          <w:sz w:val="24"/>
          <w:szCs w:val="24"/>
        </w:rPr>
        <w:t xml:space="preserve">− изучения учебной и научной литературы; </w:t>
      </w:r>
    </w:p>
    <w:p w:rsidR="00E10860" w:rsidRDefault="007F4B97" w:rsidP="00021FDF">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E10860" w:rsidRDefault="007F4B97" w:rsidP="00021FDF">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E10860" w:rsidRDefault="007F4B97" w:rsidP="00021FDF">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021FDF">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021FD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021FDF">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021FD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021FD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021FDF">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021FD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021FD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021FDF">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021FD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021FD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021FD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021FD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021FD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021FD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021FDF">
      <w:pPr>
        <w:jc w:val="both"/>
        <w:rPr>
          <w:color w:val="000000"/>
          <w:sz w:val="24"/>
          <w:szCs w:val="24"/>
        </w:rPr>
      </w:pPr>
    </w:p>
    <w:p w:rsidR="009528CA" w:rsidRPr="00793E1B" w:rsidRDefault="000875BF" w:rsidP="00021FD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E112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021FD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E1120" w:rsidRPr="00793E1B" w:rsidRDefault="007E1120" w:rsidP="007E112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7E1120" w:rsidRPr="00D15AF6" w:rsidRDefault="007E1120" w:rsidP="007E112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MicrosoftWindows</w:t>
      </w:r>
      <w:r w:rsidRPr="00D15AF6">
        <w:rPr>
          <w:color w:val="000000"/>
          <w:sz w:val="24"/>
          <w:szCs w:val="24"/>
        </w:rPr>
        <w:t xml:space="preserve"> 10 </w:t>
      </w:r>
      <w:r w:rsidRPr="00DE57A0">
        <w:rPr>
          <w:color w:val="000000"/>
          <w:sz w:val="24"/>
          <w:szCs w:val="24"/>
          <w:lang w:val="en-US"/>
        </w:rPr>
        <w:t>Professional</w:t>
      </w:r>
    </w:p>
    <w:p w:rsidR="007E1120" w:rsidRPr="00DE57A0" w:rsidRDefault="007E1120" w:rsidP="007E112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E1120" w:rsidRDefault="007E1120" w:rsidP="007E112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E1120" w:rsidRPr="00423C33" w:rsidRDefault="007E1120" w:rsidP="007E1120">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7E1120" w:rsidRPr="00423C33" w:rsidRDefault="007E1120" w:rsidP="007E112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7E1120" w:rsidRPr="00793E1B" w:rsidRDefault="007E1120" w:rsidP="007E112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E1120" w:rsidRPr="00162E6F" w:rsidRDefault="007E1120" w:rsidP="007E1120">
      <w:pPr>
        <w:widowControl/>
        <w:autoSpaceDE/>
        <w:adjustRightInd/>
        <w:ind w:firstLine="709"/>
        <w:jc w:val="both"/>
        <w:rPr>
          <w:color w:val="000000"/>
          <w:sz w:val="24"/>
          <w:szCs w:val="24"/>
        </w:rPr>
      </w:pPr>
    </w:p>
    <w:p w:rsidR="00B136EB" w:rsidRDefault="00B136EB" w:rsidP="00B136E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E16460">
          <w:rPr>
            <w:rStyle w:val="a8"/>
            <w:rFonts w:ascii="Times New Roman" w:hAnsi="Times New Roman"/>
            <w:sz w:val="24"/>
            <w:szCs w:val="24"/>
          </w:rPr>
          <w:t>http://www.consultant.ru/edu/student/study/</w:t>
        </w:r>
      </w:hyperlink>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E16460">
          <w:rPr>
            <w:rStyle w:val="a8"/>
            <w:rFonts w:ascii="Times New Roman" w:hAnsi="Times New Roman"/>
            <w:sz w:val="24"/>
            <w:szCs w:val="24"/>
          </w:rPr>
          <w:t>http://edu.garant.ru/omga/</w:t>
        </w:r>
      </w:hyperlink>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1" w:history="1">
        <w:r w:rsidR="00E16460">
          <w:rPr>
            <w:rStyle w:val="a8"/>
            <w:rFonts w:ascii="Times New Roman" w:hAnsi="Times New Roman"/>
            <w:sz w:val="24"/>
            <w:szCs w:val="24"/>
          </w:rPr>
          <w:t>http://pravo.gov.ru...</w:t>
        </w:r>
      </w:hyperlink>
      <w:r>
        <w:rPr>
          <w:rFonts w:ascii="Times New Roman" w:hAnsi="Times New Roman"/>
          <w:color w:val="000000"/>
          <w:sz w:val="24"/>
          <w:szCs w:val="24"/>
        </w:rPr>
        <w:t>.</w:t>
      </w:r>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2" w:history="1">
        <w:r w:rsidR="00E16460">
          <w:rPr>
            <w:rStyle w:val="a8"/>
            <w:rFonts w:ascii="Times New Roman" w:hAnsi="Times New Roman"/>
            <w:sz w:val="24"/>
            <w:szCs w:val="24"/>
          </w:rPr>
          <w:t>http://fgosvo.ru...</w:t>
        </w:r>
      </w:hyperlink>
      <w:r>
        <w:rPr>
          <w:rFonts w:ascii="Times New Roman" w:hAnsi="Times New Roman"/>
          <w:color w:val="000000"/>
          <w:sz w:val="24"/>
          <w:szCs w:val="24"/>
        </w:rPr>
        <w:t>.</w:t>
      </w:r>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3" w:history="1">
        <w:r w:rsidR="00E16460">
          <w:rPr>
            <w:rStyle w:val="a8"/>
            <w:rFonts w:ascii="Times New Roman" w:hAnsi="Times New Roman"/>
            <w:sz w:val="24"/>
            <w:szCs w:val="24"/>
          </w:rPr>
          <w:t>http://www.ict.edu.ru...</w:t>
        </w:r>
      </w:hyperlink>
      <w:r>
        <w:rPr>
          <w:rFonts w:ascii="Times New Roman" w:hAnsi="Times New Roman"/>
          <w:color w:val="000000"/>
          <w:sz w:val="24"/>
          <w:szCs w:val="24"/>
        </w:rPr>
        <w:t>.</w:t>
      </w:r>
    </w:p>
    <w:p w:rsidR="00B136EB" w:rsidRDefault="00B136EB" w:rsidP="00B136EB">
      <w:pPr>
        <w:pStyle w:val="a4"/>
        <w:numPr>
          <w:ilvl w:val="0"/>
          <w:numId w:val="3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4" w:history="1">
        <w:r w:rsidR="00E16460">
          <w:rPr>
            <w:rStyle w:val="a8"/>
            <w:rFonts w:ascii="Times New Roman" w:eastAsia="Times New Roman" w:hAnsi="Times New Roman"/>
            <w:sz w:val="24"/>
            <w:szCs w:val="24"/>
            <w:lang w:val="en-US"/>
          </w:rPr>
          <w:t>https://dictionary.cambridge.org/ru/</w:t>
        </w:r>
      </w:hyperlink>
    </w:p>
    <w:p w:rsidR="00B136EB" w:rsidRDefault="00B136EB" w:rsidP="00B136EB">
      <w:pPr>
        <w:pStyle w:val="a4"/>
        <w:numPr>
          <w:ilvl w:val="0"/>
          <w:numId w:val="3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5" w:history="1">
        <w:r w:rsidR="00E16460">
          <w:rPr>
            <w:rStyle w:val="a8"/>
            <w:rFonts w:ascii="Times New Roman" w:eastAsia="Times New Roman" w:hAnsi="Times New Roman"/>
            <w:sz w:val="24"/>
            <w:szCs w:val="24"/>
          </w:rPr>
          <w:t>https://academic.oup.com/journals/pages/social_sciences</w:t>
        </w:r>
      </w:hyperlink>
    </w:p>
    <w:p w:rsidR="00B136EB" w:rsidRDefault="00B136EB" w:rsidP="00B136EB">
      <w:pPr>
        <w:pStyle w:val="a4"/>
        <w:numPr>
          <w:ilvl w:val="0"/>
          <w:numId w:val="3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6" w:history="1">
        <w:r w:rsidR="00E16460">
          <w:rPr>
            <w:rStyle w:val="a8"/>
            <w:rFonts w:ascii="Times New Roman" w:hAnsi="Times New Roman"/>
            <w:sz w:val="24"/>
            <w:szCs w:val="24"/>
          </w:rPr>
          <w:t>http://www.edu.ru</w:t>
        </w:r>
      </w:hyperlink>
    </w:p>
    <w:p w:rsidR="00B136EB" w:rsidRDefault="00B136EB" w:rsidP="00B136EB">
      <w:pPr>
        <w:pStyle w:val="a4"/>
        <w:spacing w:after="0" w:line="240" w:lineRule="auto"/>
        <w:ind w:left="0"/>
        <w:jc w:val="both"/>
        <w:rPr>
          <w:rFonts w:ascii="Times New Roman" w:eastAsia="Times New Roman" w:hAnsi="Times New Roman"/>
          <w:sz w:val="24"/>
          <w:szCs w:val="24"/>
        </w:rPr>
      </w:pPr>
    </w:p>
    <w:p w:rsidR="00B136EB" w:rsidRDefault="00B136EB" w:rsidP="00B136EB">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136EB" w:rsidRDefault="00B136EB" w:rsidP="00B136E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36EB" w:rsidRDefault="00B136EB" w:rsidP="00B136E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6EB" w:rsidRDefault="00B136EB" w:rsidP="00B136E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B136EB" w:rsidRDefault="00B136EB" w:rsidP="00B136E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136EB" w:rsidRDefault="00B136EB" w:rsidP="00B136EB">
      <w:pPr>
        <w:ind w:firstLine="709"/>
        <w:jc w:val="both"/>
        <w:rPr>
          <w:sz w:val="24"/>
          <w:szCs w:val="24"/>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E7835">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B136EB" w:rsidRDefault="00B136EB" w:rsidP="00B136EB">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E7835">
          <w:rPr>
            <w:rStyle w:val="a8"/>
            <w:sz w:val="24"/>
            <w:szCs w:val="24"/>
            <w:shd w:val="clear" w:color="auto" w:fill="F9F9F9"/>
          </w:rPr>
          <w:t>www.biblio-online.ru</w:t>
        </w:r>
      </w:hyperlink>
    </w:p>
    <w:p w:rsidR="00B136EB" w:rsidRDefault="00B136EB" w:rsidP="00B136E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E7835">
          <w:rPr>
            <w:rStyle w:val="a8"/>
            <w:sz w:val="24"/>
            <w:szCs w:val="24"/>
            <w:lang w:val="en-US"/>
          </w:rPr>
          <w:t>www.biblio-online.ru</w:t>
        </w:r>
      </w:hyperlink>
    </w:p>
    <w:p w:rsidR="00B136EB" w:rsidRDefault="00B136EB" w:rsidP="00B136E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021FD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CF4" w:rsidRDefault="00CB0CF4" w:rsidP="00160BC1">
      <w:r>
        <w:separator/>
      </w:r>
    </w:p>
  </w:endnote>
  <w:endnote w:type="continuationSeparator" w:id="0">
    <w:p w:rsidR="00CB0CF4" w:rsidRDefault="00CB0C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CF4" w:rsidRDefault="00CB0CF4" w:rsidP="00160BC1">
      <w:r>
        <w:separator/>
      </w:r>
    </w:p>
  </w:footnote>
  <w:footnote w:type="continuationSeparator" w:id="0">
    <w:p w:rsidR="00CB0CF4" w:rsidRDefault="00CB0C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C3DB7"/>
    <w:multiLevelType w:val="hybridMultilevel"/>
    <w:tmpl w:val="A41E7D28"/>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9B4237"/>
    <w:multiLevelType w:val="hybridMultilevel"/>
    <w:tmpl w:val="CF94010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0EE522A0"/>
    <w:multiLevelType w:val="hybridMultilevel"/>
    <w:tmpl w:val="2D1A850C"/>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5"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F6EAC"/>
    <w:multiLevelType w:val="hybridMultilevel"/>
    <w:tmpl w:val="08AC11E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0545F2E"/>
    <w:multiLevelType w:val="hybridMultilevel"/>
    <w:tmpl w:val="56321520"/>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EC27CC"/>
    <w:multiLevelType w:val="hybridMultilevel"/>
    <w:tmpl w:val="0D7456A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1"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1"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14"/>
  </w:num>
  <w:num w:numId="3">
    <w:abstractNumId w:val="29"/>
  </w:num>
  <w:num w:numId="4">
    <w:abstractNumId w:val="12"/>
  </w:num>
  <w:num w:numId="5">
    <w:abstractNumId w:val="16"/>
  </w:num>
  <w:num w:numId="6">
    <w:abstractNumId w:val="30"/>
  </w:num>
  <w:num w:numId="7">
    <w:abstractNumId w:val="31"/>
  </w:num>
  <w:num w:numId="8">
    <w:abstractNumId w:val="32"/>
  </w:num>
  <w:num w:numId="9">
    <w:abstractNumId w:val="18"/>
  </w:num>
  <w:num w:numId="10">
    <w:abstractNumId w:val="5"/>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7"/>
  </w:num>
  <w:num w:numId="18">
    <w:abstractNumId w:val="0"/>
  </w:num>
  <w:num w:numId="19">
    <w:abstractNumId w:val="2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15"/>
  </w:num>
  <w:num w:numId="24">
    <w:abstractNumId w:val="3"/>
  </w:num>
  <w:num w:numId="25">
    <w:abstractNumId w:val="19"/>
  </w:num>
  <w:num w:numId="26">
    <w:abstractNumId w:val="4"/>
  </w:num>
  <w:num w:numId="27">
    <w:abstractNumId w:val="1"/>
  </w:num>
  <w:num w:numId="28">
    <w:abstractNumId w:val="6"/>
  </w:num>
  <w:num w:numId="29">
    <w:abstractNumId w:val="11"/>
  </w:num>
  <w:num w:numId="30">
    <w:abstractNumId w:val="13"/>
  </w:num>
  <w:num w:numId="31">
    <w:abstractNumId w:val="26"/>
  </w:num>
  <w:num w:numId="32">
    <w:abstractNumId w:val="27"/>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1FDF"/>
    <w:rsid w:val="00027D2C"/>
    <w:rsid w:val="00027E5B"/>
    <w:rsid w:val="00037461"/>
    <w:rsid w:val="00042259"/>
    <w:rsid w:val="00051AEE"/>
    <w:rsid w:val="0005251E"/>
    <w:rsid w:val="00060A01"/>
    <w:rsid w:val="00064AA9"/>
    <w:rsid w:val="00066B8C"/>
    <w:rsid w:val="000835F5"/>
    <w:rsid w:val="000875BF"/>
    <w:rsid w:val="000911D1"/>
    <w:rsid w:val="00097FEA"/>
    <w:rsid w:val="000A4FAC"/>
    <w:rsid w:val="000B1331"/>
    <w:rsid w:val="000B1CCA"/>
    <w:rsid w:val="000B4006"/>
    <w:rsid w:val="000B40A9"/>
    <w:rsid w:val="000B7795"/>
    <w:rsid w:val="000C4546"/>
    <w:rsid w:val="000C69C3"/>
    <w:rsid w:val="000D07C6"/>
    <w:rsid w:val="000D4429"/>
    <w:rsid w:val="000D6DE5"/>
    <w:rsid w:val="000E2E91"/>
    <w:rsid w:val="000E37E9"/>
    <w:rsid w:val="000E6FB4"/>
    <w:rsid w:val="000F3723"/>
    <w:rsid w:val="00102E02"/>
    <w:rsid w:val="00104A75"/>
    <w:rsid w:val="00105526"/>
    <w:rsid w:val="001069BC"/>
    <w:rsid w:val="00114770"/>
    <w:rsid w:val="001154C3"/>
    <w:rsid w:val="001165D0"/>
    <w:rsid w:val="001166B7"/>
    <w:rsid w:val="001167A8"/>
    <w:rsid w:val="00127108"/>
    <w:rsid w:val="00127DEA"/>
    <w:rsid w:val="00131CDA"/>
    <w:rsid w:val="00132F57"/>
    <w:rsid w:val="00136CF9"/>
    <w:rsid w:val="001378B1"/>
    <w:rsid w:val="001440CE"/>
    <w:rsid w:val="001544AE"/>
    <w:rsid w:val="0015639D"/>
    <w:rsid w:val="00160BC1"/>
    <w:rsid w:val="00161C70"/>
    <w:rsid w:val="001622A9"/>
    <w:rsid w:val="001716A9"/>
    <w:rsid w:val="00173105"/>
    <w:rsid w:val="00181AAB"/>
    <w:rsid w:val="00182952"/>
    <w:rsid w:val="00184F65"/>
    <w:rsid w:val="001871AA"/>
    <w:rsid w:val="00194F58"/>
    <w:rsid w:val="001A52D7"/>
    <w:rsid w:val="001A6533"/>
    <w:rsid w:val="001B5677"/>
    <w:rsid w:val="001C4FED"/>
    <w:rsid w:val="001C6305"/>
    <w:rsid w:val="001D072C"/>
    <w:rsid w:val="001D2170"/>
    <w:rsid w:val="001D4ED1"/>
    <w:rsid w:val="001D7E91"/>
    <w:rsid w:val="001F11DE"/>
    <w:rsid w:val="001F3561"/>
    <w:rsid w:val="00201C71"/>
    <w:rsid w:val="00207E2E"/>
    <w:rsid w:val="00207FB7"/>
    <w:rsid w:val="00211C1B"/>
    <w:rsid w:val="00240A81"/>
    <w:rsid w:val="00245199"/>
    <w:rsid w:val="00255197"/>
    <w:rsid w:val="002657BC"/>
    <w:rsid w:val="00265A2B"/>
    <w:rsid w:val="00276128"/>
    <w:rsid w:val="00276A03"/>
    <w:rsid w:val="0027733F"/>
    <w:rsid w:val="00285AD5"/>
    <w:rsid w:val="00291D05"/>
    <w:rsid w:val="002933E5"/>
    <w:rsid w:val="0029748C"/>
    <w:rsid w:val="002A0D1B"/>
    <w:rsid w:val="002A2AF2"/>
    <w:rsid w:val="002B2CA8"/>
    <w:rsid w:val="002B3D83"/>
    <w:rsid w:val="002B430E"/>
    <w:rsid w:val="002B4B25"/>
    <w:rsid w:val="002B5AB9"/>
    <w:rsid w:val="002B6C87"/>
    <w:rsid w:val="002B734E"/>
    <w:rsid w:val="002C226A"/>
    <w:rsid w:val="002C2EAE"/>
    <w:rsid w:val="002C3F08"/>
    <w:rsid w:val="002C5435"/>
    <w:rsid w:val="002C7582"/>
    <w:rsid w:val="002D23AF"/>
    <w:rsid w:val="002D4AA5"/>
    <w:rsid w:val="002D6AC0"/>
    <w:rsid w:val="002E4CB7"/>
    <w:rsid w:val="002E7D82"/>
    <w:rsid w:val="00302890"/>
    <w:rsid w:val="003065C1"/>
    <w:rsid w:val="00315AB7"/>
    <w:rsid w:val="00315D6D"/>
    <w:rsid w:val="0032166A"/>
    <w:rsid w:val="00330957"/>
    <w:rsid w:val="0033180D"/>
    <w:rsid w:val="0033546E"/>
    <w:rsid w:val="0034340E"/>
    <w:rsid w:val="003558CD"/>
    <w:rsid w:val="00355C7E"/>
    <w:rsid w:val="003618C2"/>
    <w:rsid w:val="00363097"/>
    <w:rsid w:val="00365758"/>
    <w:rsid w:val="003668E3"/>
    <w:rsid w:val="00390B62"/>
    <w:rsid w:val="003A3494"/>
    <w:rsid w:val="003A57B5"/>
    <w:rsid w:val="003A6FB0"/>
    <w:rsid w:val="003A71E4"/>
    <w:rsid w:val="003B7F71"/>
    <w:rsid w:val="003C39AE"/>
    <w:rsid w:val="003D47C6"/>
    <w:rsid w:val="00400491"/>
    <w:rsid w:val="00400AB4"/>
    <w:rsid w:val="00406A12"/>
    <w:rsid w:val="00407242"/>
    <w:rsid w:val="00407404"/>
    <w:rsid w:val="004110F5"/>
    <w:rsid w:val="0041289A"/>
    <w:rsid w:val="00434FA7"/>
    <w:rsid w:val="00435249"/>
    <w:rsid w:val="00435B40"/>
    <w:rsid w:val="00462CDA"/>
    <w:rsid w:val="0046365B"/>
    <w:rsid w:val="0047224A"/>
    <w:rsid w:val="0047572F"/>
    <w:rsid w:val="0047633A"/>
    <w:rsid w:val="004803D9"/>
    <w:rsid w:val="0048300E"/>
    <w:rsid w:val="004917D1"/>
    <w:rsid w:val="0049217A"/>
    <w:rsid w:val="004960CB"/>
    <w:rsid w:val="00497619"/>
    <w:rsid w:val="004A2C0D"/>
    <w:rsid w:val="004A2E62"/>
    <w:rsid w:val="004A68C9"/>
    <w:rsid w:val="004B13BA"/>
    <w:rsid w:val="004C3448"/>
    <w:rsid w:val="004C3EF4"/>
    <w:rsid w:val="004C5815"/>
    <w:rsid w:val="004C6DB3"/>
    <w:rsid w:val="004E0C3F"/>
    <w:rsid w:val="004E3D82"/>
    <w:rsid w:val="004E4CD6"/>
    <w:rsid w:val="004E4DB2"/>
    <w:rsid w:val="004E62F1"/>
    <w:rsid w:val="004E753A"/>
    <w:rsid w:val="004F1D48"/>
    <w:rsid w:val="004F3C72"/>
    <w:rsid w:val="005129FF"/>
    <w:rsid w:val="00513FA7"/>
    <w:rsid w:val="00516F43"/>
    <w:rsid w:val="00531E52"/>
    <w:rsid w:val="005362E6"/>
    <w:rsid w:val="005374D2"/>
    <w:rsid w:val="00537A62"/>
    <w:rsid w:val="00540F31"/>
    <w:rsid w:val="0054102E"/>
    <w:rsid w:val="00550EF8"/>
    <w:rsid w:val="00552F7E"/>
    <w:rsid w:val="00565480"/>
    <w:rsid w:val="005669CB"/>
    <w:rsid w:val="00570C40"/>
    <w:rsid w:val="00572F9F"/>
    <w:rsid w:val="005804E1"/>
    <w:rsid w:val="005816EA"/>
    <w:rsid w:val="0058225C"/>
    <w:rsid w:val="00582969"/>
    <w:rsid w:val="00583C2E"/>
    <w:rsid w:val="00584FE8"/>
    <w:rsid w:val="00586FAD"/>
    <w:rsid w:val="005915BA"/>
    <w:rsid w:val="00591B36"/>
    <w:rsid w:val="005938AB"/>
    <w:rsid w:val="005A28FC"/>
    <w:rsid w:val="005A543E"/>
    <w:rsid w:val="005B47CE"/>
    <w:rsid w:val="005C13E4"/>
    <w:rsid w:val="005C20F0"/>
    <w:rsid w:val="005C3AEB"/>
    <w:rsid w:val="005C3E07"/>
    <w:rsid w:val="005C7567"/>
    <w:rsid w:val="005D206B"/>
    <w:rsid w:val="005D5CBD"/>
    <w:rsid w:val="005F2349"/>
    <w:rsid w:val="006000AE"/>
    <w:rsid w:val="006044B4"/>
    <w:rsid w:val="00607E17"/>
    <w:rsid w:val="006118F6"/>
    <w:rsid w:val="00611EF8"/>
    <w:rsid w:val="00622564"/>
    <w:rsid w:val="00624E28"/>
    <w:rsid w:val="00640A06"/>
    <w:rsid w:val="00641D51"/>
    <w:rsid w:val="00642A2F"/>
    <w:rsid w:val="006439F4"/>
    <w:rsid w:val="0065477D"/>
    <w:rsid w:val="0065606F"/>
    <w:rsid w:val="006561BC"/>
    <w:rsid w:val="00656AC4"/>
    <w:rsid w:val="00664BA0"/>
    <w:rsid w:val="00676914"/>
    <w:rsid w:val="006808C7"/>
    <w:rsid w:val="00683180"/>
    <w:rsid w:val="00686A1D"/>
    <w:rsid w:val="00687A0C"/>
    <w:rsid w:val="00687B3A"/>
    <w:rsid w:val="00692DD7"/>
    <w:rsid w:val="006B0CA3"/>
    <w:rsid w:val="006D108C"/>
    <w:rsid w:val="006D15B6"/>
    <w:rsid w:val="006D20CF"/>
    <w:rsid w:val="006D6805"/>
    <w:rsid w:val="006E3A29"/>
    <w:rsid w:val="006E4226"/>
    <w:rsid w:val="006E5C19"/>
    <w:rsid w:val="006E660F"/>
    <w:rsid w:val="006E773F"/>
    <w:rsid w:val="007020FB"/>
    <w:rsid w:val="00705814"/>
    <w:rsid w:val="00705FB5"/>
    <w:rsid w:val="007066B1"/>
    <w:rsid w:val="00713D44"/>
    <w:rsid w:val="007244D8"/>
    <w:rsid w:val="007327FE"/>
    <w:rsid w:val="00732B88"/>
    <w:rsid w:val="00741155"/>
    <w:rsid w:val="007512C7"/>
    <w:rsid w:val="00752936"/>
    <w:rsid w:val="0076065F"/>
    <w:rsid w:val="007617D4"/>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30E"/>
    <w:rsid w:val="007C277B"/>
    <w:rsid w:val="007D31D9"/>
    <w:rsid w:val="007D5CC1"/>
    <w:rsid w:val="007E10C6"/>
    <w:rsid w:val="007E1120"/>
    <w:rsid w:val="007E3BB0"/>
    <w:rsid w:val="007E6944"/>
    <w:rsid w:val="007F098D"/>
    <w:rsid w:val="007F4B97"/>
    <w:rsid w:val="007F7A4D"/>
    <w:rsid w:val="00801B83"/>
    <w:rsid w:val="00802695"/>
    <w:rsid w:val="008062E7"/>
    <w:rsid w:val="00820D1B"/>
    <w:rsid w:val="00823333"/>
    <w:rsid w:val="00823E5A"/>
    <w:rsid w:val="00827A34"/>
    <w:rsid w:val="008365E5"/>
    <w:rsid w:val="0083699E"/>
    <w:rsid w:val="008423FF"/>
    <w:rsid w:val="00843253"/>
    <w:rsid w:val="00857299"/>
    <w:rsid w:val="00857FC8"/>
    <w:rsid w:val="0086253D"/>
    <w:rsid w:val="0086340A"/>
    <w:rsid w:val="008638B6"/>
    <w:rsid w:val="0086651C"/>
    <w:rsid w:val="00880083"/>
    <w:rsid w:val="0088272E"/>
    <w:rsid w:val="0089368C"/>
    <w:rsid w:val="008A302A"/>
    <w:rsid w:val="008A7135"/>
    <w:rsid w:val="008B1561"/>
    <w:rsid w:val="008B3964"/>
    <w:rsid w:val="008B6331"/>
    <w:rsid w:val="008C2F52"/>
    <w:rsid w:val="008E4DCF"/>
    <w:rsid w:val="008E5E59"/>
    <w:rsid w:val="008F1FDB"/>
    <w:rsid w:val="008F44E5"/>
    <w:rsid w:val="008F73D9"/>
    <w:rsid w:val="00906EBD"/>
    <w:rsid w:val="00920199"/>
    <w:rsid w:val="00921868"/>
    <w:rsid w:val="0094149E"/>
    <w:rsid w:val="00941875"/>
    <w:rsid w:val="00951F6B"/>
    <w:rsid w:val="009528CA"/>
    <w:rsid w:val="00953FE9"/>
    <w:rsid w:val="00954568"/>
    <w:rsid w:val="00954E45"/>
    <w:rsid w:val="00965998"/>
    <w:rsid w:val="00984366"/>
    <w:rsid w:val="009C0160"/>
    <w:rsid w:val="009E35D2"/>
    <w:rsid w:val="009F2182"/>
    <w:rsid w:val="009F4070"/>
    <w:rsid w:val="00A177CE"/>
    <w:rsid w:val="00A237C6"/>
    <w:rsid w:val="00A275E4"/>
    <w:rsid w:val="00A32A5F"/>
    <w:rsid w:val="00A37B44"/>
    <w:rsid w:val="00A44F9E"/>
    <w:rsid w:val="00A567CD"/>
    <w:rsid w:val="00A63D90"/>
    <w:rsid w:val="00A71B61"/>
    <w:rsid w:val="00A75675"/>
    <w:rsid w:val="00A76E53"/>
    <w:rsid w:val="00A81CCD"/>
    <w:rsid w:val="00A83EBD"/>
    <w:rsid w:val="00A9607B"/>
    <w:rsid w:val="00A96C48"/>
    <w:rsid w:val="00AA2A29"/>
    <w:rsid w:val="00AA760C"/>
    <w:rsid w:val="00AB1F7B"/>
    <w:rsid w:val="00AB2091"/>
    <w:rsid w:val="00AB2D5F"/>
    <w:rsid w:val="00AC41C9"/>
    <w:rsid w:val="00AC784F"/>
    <w:rsid w:val="00AD0669"/>
    <w:rsid w:val="00AD1D67"/>
    <w:rsid w:val="00AD208A"/>
    <w:rsid w:val="00AD4A3C"/>
    <w:rsid w:val="00AE00F8"/>
    <w:rsid w:val="00AE3177"/>
    <w:rsid w:val="00AE7DC0"/>
    <w:rsid w:val="00AF61EB"/>
    <w:rsid w:val="00B02720"/>
    <w:rsid w:val="00B136EB"/>
    <w:rsid w:val="00B14050"/>
    <w:rsid w:val="00B43F9B"/>
    <w:rsid w:val="00B44FF6"/>
    <w:rsid w:val="00B5209B"/>
    <w:rsid w:val="00B542D4"/>
    <w:rsid w:val="00B54421"/>
    <w:rsid w:val="00B642B8"/>
    <w:rsid w:val="00B65B37"/>
    <w:rsid w:val="00B67A77"/>
    <w:rsid w:val="00B75BF0"/>
    <w:rsid w:val="00B76CF1"/>
    <w:rsid w:val="00B77F89"/>
    <w:rsid w:val="00B817E2"/>
    <w:rsid w:val="00B861DC"/>
    <w:rsid w:val="00BA2BB3"/>
    <w:rsid w:val="00BA3A62"/>
    <w:rsid w:val="00BB6C9A"/>
    <w:rsid w:val="00BB70FB"/>
    <w:rsid w:val="00BD155A"/>
    <w:rsid w:val="00BE023D"/>
    <w:rsid w:val="00BE7835"/>
    <w:rsid w:val="00BF22FC"/>
    <w:rsid w:val="00BF4C3B"/>
    <w:rsid w:val="00C00DA5"/>
    <w:rsid w:val="00C1245E"/>
    <w:rsid w:val="00C228C5"/>
    <w:rsid w:val="00C24EA8"/>
    <w:rsid w:val="00C26026"/>
    <w:rsid w:val="00C31645"/>
    <w:rsid w:val="00C33468"/>
    <w:rsid w:val="00C3475E"/>
    <w:rsid w:val="00C40C06"/>
    <w:rsid w:val="00C55E91"/>
    <w:rsid w:val="00C70CA1"/>
    <w:rsid w:val="00C73B21"/>
    <w:rsid w:val="00C76413"/>
    <w:rsid w:val="00C84A43"/>
    <w:rsid w:val="00C90A7A"/>
    <w:rsid w:val="00C93F61"/>
    <w:rsid w:val="00C94464"/>
    <w:rsid w:val="00C953C9"/>
    <w:rsid w:val="00CA401A"/>
    <w:rsid w:val="00CB0CF4"/>
    <w:rsid w:val="00CB27ED"/>
    <w:rsid w:val="00CB61D6"/>
    <w:rsid w:val="00CC2E7E"/>
    <w:rsid w:val="00CC35D7"/>
    <w:rsid w:val="00CE20BE"/>
    <w:rsid w:val="00CE6C4B"/>
    <w:rsid w:val="00CF12C6"/>
    <w:rsid w:val="00CF2B2F"/>
    <w:rsid w:val="00CF6292"/>
    <w:rsid w:val="00CF6B12"/>
    <w:rsid w:val="00D02EB8"/>
    <w:rsid w:val="00D071C0"/>
    <w:rsid w:val="00D12E99"/>
    <w:rsid w:val="00D152E4"/>
    <w:rsid w:val="00D173F7"/>
    <w:rsid w:val="00D1753D"/>
    <w:rsid w:val="00D23EFA"/>
    <w:rsid w:val="00D24647"/>
    <w:rsid w:val="00D34B66"/>
    <w:rsid w:val="00D44188"/>
    <w:rsid w:val="00D443FF"/>
    <w:rsid w:val="00D52EB0"/>
    <w:rsid w:val="00D534E9"/>
    <w:rsid w:val="00D63339"/>
    <w:rsid w:val="00D761E8"/>
    <w:rsid w:val="00D76B1F"/>
    <w:rsid w:val="00D779C8"/>
    <w:rsid w:val="00D83177"/>
    <w:rsid w:val="00D84A81"/>
    <w:rsid w:val="00D8506D"/>
    <w:rsid w:val="00D86538"/>
    <w:rsid w:val="00D90307"/>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10860"/>
    <w:rsid w:val="00E11452"/>
    <w:rsid w:val="00E16460"/>
    <w:rsid w:val="00E25004"/>
    <w:rsid w:val="00E30CC9"/>
    <w:rsid w:val="00E40027"/>
    <w:rsid w:val="00E41E3D"/>
    <w:rsid w:val="00E42AED"/>
    <w:rsid w:val="00E4451A"/>
    <w:rsid w:val="00E479D9"/>
    <w:rsid w:val="00E52FC0"/>
    <w:rsid w:val="00E6060E"/>
    <w:rsid w:val="00E60FB9"/>
    <w:rsid w:val="00E72419"/>
    <w:rsid w:val="00E72975"/>
    <w:rsid w:val="00E7465A"/>
    <w:rsid w:val="00E81007"/>
    <w:rsid w:val="00E867CA"/>
    <w:rsid w:val="00E87776"/>
    <w:rsid w:val="00E9119D"/>
    <w:rsid w:val="00E92238"/>
    <w:rsid w:val="00E95EE3"/>
    <w:rsid w:val="00E97699"/>
    <w:rsid w:val="00EA206F"/>
    <w:rsid w:val="00EA2491"/>
    <w:rsid w:val="00EA3690"/>
    <w:rsid w:val="00EB0E73"/>
    <w:rsid w:val="00ED28E4"/>
    <w:rsid w:val="00ED504F"/>
    <w:rsid w:val="00ED789C"/>
    <w:rsid w:val="00EE165B"/>
    <w:rsid w:val="00EE4D57"/>
    <w:rsid w:val="00EF0096"/>
    <w:rsid w:val="00EF7919"/>
    <w:rsid w:val="00F00408"/>
    <w:rsid w:val="00F00B76"/>
    <w:rsid w:val="00F06F17"/>
    <w:rsid w:val="00F134CA"/>
    <w:rsid w:val="00F151F5"/>
    <w:rsid w:val="00F226CA"/>
    <w:rsid w:val="00F239D1"/>
    <w:rsid w:val="00F26813"/>
    <w:rsid w:val="00F322E1"/>
    <w:rsid w:val="00F33A6F"/>
    <w:rsid w:val="00F342F7"/>
    <w:rsid w:val="00F40FEC"/>
    <w:rsid w:val="00F412AA"/>
    <w:rsid w:val="00F42549"/>
    <w:rsid w:val="00F56BC2"/>
    <w:rsid w:val="00F625A5"/>
    <w:rsid w:val="00F63ADF"/>
    <w:rsid w:val="00F63BBC"/>
    <w:rsid w:val="00F65F55"/>
    <w:rsid w:val="00F8007A"/>
    <w:rsid w:val="00F803A3"/>
    <w:rsid w:val="00F956C4"/>
    <w:rsid w:val="00F96A96"/>
    <w:rsid w:val="00FA5C55"/>
    <w:rsid w:val="00FA65A3"/>
    <w:rsid w:val="00FB05DD"/>
    <w:rsid w:val="00FB15A7"/>
    <w:rsid w:val="00FB3DFD"/>
    <w:rsid w:val="00FC306B"/>
    <w:rsid w:val="00FD6763"/>
    <w:rsid w:val="00FE1F73"/>
    <w:rsid w:val="00FE355F"/>
    <w:rsid w:val="00FE556E"/>
    <w:rsid w:val="00FF0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rsid w:val="00A71B61"/>
    <w:pPr>
      <w:autoSpaceDE w:val="0"/>
      <w:autoSpaceDN w:val="0"/>
      <w:adjustRightInd w:val="0"/>
    </w:pPr>
    <w:rPr>
      <w:rFonts w:ascii="Times New Roman" w:eastAsia="Times New Roman" w:hAnsi="Times New Roman"/>
      <w:color w:val="000000"/>
      <w:sz w:val="24"/>
      <w:szCs w:val="24"/>
    </w:rPr>
  </w:style>
  <w:style w:type="character" w:customStyle="1" w:styleId="20">
    <w:name w:val="Основной текст2"/>
    <w:basedOn w:val="a0"/>
    <w:rsid w:val="00ED504F"/>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5">
    <w:name w:val="Абзац списка Знак"/>
    <w:basedOn w:val="a0"/>
    <w:link w:val="a4"/>
    <w:uiPriority w:val="34"/>
    <w:locked/>
    <w:rsid w:val="00EA2491"/>
    <w:rPr>
      <w:sz w:val="22"/>
      <w:szCs w:val="22"/>
      <w:lang w:eastAsia="en-US"/>
    </w:rPr>
  </w:style>
  <w:style w:type="paragraph" w:customStyle="1" w:styleId="ConsPlusNormal">
    <w:name w:val="ConsPlusNormal"/>
    <w:rsid w:val="001622A9"/>
    <w:pPr>
      <w:widowControl w:val="0"/>
      <w:autoSpaceDE w:val="0"/>
      <w:autoSpaceDN w:val="0"/>
      <w:adjustRightInd w:val="0"/>
    </w:pPr>
    <w:rPr>
      <w:rFonts w:ascii="Arial" w:eastAsia="Times New Roman" w:hAnsi="Arial" w:cs="Arial"/>
    </w:rPr>
  </w:style>
  <w:style w:type="paragraph" w:customStyle="1" w:styleId="af5">
    <w:name w:val="Абзац_СУБД"/>
    <w:basedOn w:val="a"/>
    <w:rsid w:val="007E1120"/>
    <w:pPr>
      <w:widowControl/>
      <w:autoSpaceDE/>
      <w:autoSpaceDN/>
      <w:adjustRightInd/>
      <w:spacing w:line="360" w:lineRule="auto"/>
      <w:ind w:firstLine="720"/>
      <w:jc w:val="both"/>
    </w:pPr>
    <w:rPr>
      <w:rFonts w:ascii="Arial" w:hAnsi="Arial"/>
      <w:sz w:val="28"/>
    </w:rPr>
  </w:style>
  <w:style w:type="character" w:customStyle="1" w:styleId="fontstyle01">
    <w:name w:val="fontstyle01"/>
    <w:basedOn w:val="a0"/>
    <w:rsid w:val="00B136EB"/>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1D4ED1"/>
    <w:rPr>
      <w:color w:val="605E5C"/>
      <w:shd w:val="clear" w:color="auto" w:fill="E1DFDD"/>
    </w:rPr>
  </w:style>
  <w:style w:type="character" w:styleId="af6">
    <w:name w:val="Unresolved Mention"/>
    <w:basedOn w:val="a0"/>
    <w:uiPriority w:val="99"/>
    <w:semiHidden/>
    <w:unhideWhenUsed/>
    <w:rsid w:val="00E16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3694955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470984">
      <w:bodyDiv w:val="1"/>
      <w:marLeft w:val="0"/>
      <w:marRight w:val="0"/>
      <w:marTop w:val="0"/>
      <w:marBottom w:val="0"/>
      <w:divBdr>
        <w:top w:val="none" w:sz="0" w:space="0" w:color="auto"/>
        <w:left w:val="none" w:sz="0" w:space="0" w:color="auto"/>
        <w:bottom w:val="none" w:sz="0" w:space="0" w:color="auto"/>
        <w:right w:val="none" w:sz="0" w:space="0" w:color="auto"/>
      </w:divBdr>
    </w:div>
    <w:div w:id="746390890">
      <w:bodyDiv w:val="1"/>
      <w:marLeft w:val="0"/>
      <w:marRight w:val="0"/>
      <w:marTop w:val="0"/>
      <w:marBottom w:val="0"/>
      <w:divBdr>
        <w:top w:val="none" w:sz="0" w:space="0" w:color="auto"/>
        <w:left w:val="none" w:sz="0" w:space="0" w:color="auto"/>
        <w:bottom w:val="none" w:sz="0" w:space="0" w:color="auto"/>
        <w:right w:val="none" w:sz="0" w:space="0" w:color="auto"/>
      </w:divBdr>
    </w:div>
    <w:div w:id="82335159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84906126">
      <w:bodyDiv w:val="1"/>
      <w:marLeft w:val="0"/>
      <w:marRight w:val="0"/>
      <w:marTop w:val="0"/>
      <w:marBottom w:val="0"/>
      <w:divBdr>
        <w:top w:val="none" w:sz="0" w:space="0" w:color="auto"/>
        <w:left w:val="none" w:sz="0" w:space="0" w:color="auto"/>
        <w:bottom w:val="none" w:sz="0" w:space="0" w:color="auto"/>
        <w:right w:val="none" w:sz="0" w:space="0" w:color="auto"/>
      </w:divBdr>
    </w:div>
    <w:div w:id="13006462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677896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9511464">
      <w:bodyDiv w:val="1"/>
      <w:marLeft w:val="0"/>
      <w:marRight w:val="0"/>
      <w:marTop w:val="0"/>
      <w:marBottom w:val="0"/>
      <w:divBdr>
        <w:top w:val="none" w:sz="0" w:space="0" w:color="auto"/>
        <w:left w:val="none" w:sz="0" w:space="0" w:color="auto"/>
        <w:bottom w:val="none" w:sz="0" w:space="0" w:color="auto"/>
        <w:right w:val="none" w:sz="0" w:space="0" w:color="auto"/>
      </w:divBdr>
    </w:div>
    <w:div w:id="21355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C2CAC416-7D34-42FD-82F9-A5E7DC9ACE1D/obschaya-psihologiya-v-3-t-tom-ii-v-4-kn-kniga-4-rech-psihicheskie-sostoyaniya"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s://dictionary.cambridge.org/ru/" TargetMode="External"/><Relationship Id="rId7" Type="http://schemas.openxmlformats.org/officeDocument/2006/relationships/endnotes" Target="endnotes.xml"/><Relationship Id="rId12" Type="http://schemas.openxmlformats.org/officeDocument/2006/relationships/hyperlink" Target="https://biblio-online.ru/book/8BEA4F3C-391F-4912-97C8-213730864D70/istoriya-psihologii"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C9E672C0-7B21-4CE8-9574-DAD5341D7085/metodologicheskie-osnovy-psiholog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online.ru/book/E8009F95-0093-435C-A2DF-09E3CB39F34C/psihologiya-razvitiya-i-vozrastnaya-psihologiya"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du.ru" TargetMode="External"/><Relationship Id="rId10" Type="http://schemas.openxmlformats.org/officeDocument/2006/relationships/hyperlink" Target="https://biblio-online.ru/book/C4DC77D7-AE97-4FCC-90C9-213AF6824FC7/pedagogika-v-2-t-tom-2-prakticheskaya-pedagogika-v-2-knigah-kniga-1"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biblio-online.ru/book/85201CC7-DB1E-4774-8D8A-FF865CE7F588/istoriya-pedagogiki-i-obrazovaniya" TargetMode="External"/><Relationship Id="rId14" Type="http://schemas.openxmlformats.org/officeDocument/2006/relationships/hyperlink" Target="http://www.rosmintrud.ru/docs/mintrud/orders/129/"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academic.oup.com/journals/pages/social_sciences" TargetMode="External"/><Relationship Id="rId8" Type="http://schemas.openxmlformats.org/officeDocument/2006/relationships/hyperlink" Target="http://www.iprbookshop.ru/4725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360B-22C5-4EF1-9C33-DFB5391F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19</Pages>
  <Words>7842</Words>
  <Characters>44701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52439</CharactersWithSpaces>
  <SharedDoc>false</SharedDoc>
  <HLinks>
    <vt:vector size="48" baseType="variant">
      <vt:variant>
        <vt:i4>8126569</vt:i4>
      </vt:variant>
      <vt:variant>
        <vt:i4>21</vt:i4>
      </vt:variant>
      <vt:variant>
        <vt:i4>0</vt:i4>
      </vt:variant>
      <vt:variant>
        <vt:i4>5</vt:i4>
      </vt:variant>
      <vt:variant>
        <vt:lpwstr>http://www.iprbookshop.ru/28153</vt:lpwstr>
      </vt:variant>
      <vt:variant>
        <vt:lpwstr/>
      </vt:variant>
      <vt:variant>
        <vt:i4>1703962</vt:i4>
      </vt:variant>
      <vt:variant>
        <vt:i4>18</vt:i4>
      </vt:variant>
      <vt:variant>
        <vt:i4>0</vt:i4>
      </vt:variant>
      <vt:variant>
        <vt:i4>5</vt:i4>
      </vt:variant>
      <vt:variant>
        <vt:lpwstr>http://www.rosmintrud.ru/docs/mintrud/orders/129/</vt:lpwstr>
      </vt:variant>
      <vt:variant>
        <vt:lpwstr/>
      </vt:variant>
      <vt:variant>
        <vt:i4>7536738</vt:i4>
      </vt:variant>
      <vt:variant>
        <vt:i4>15</vt:i4>
      </vt:variant>
      <vt:variant>
        <vt:i4>0</vt:i4>
      </vt:variant>
      <vt:variant>
        <vt:i4>5</vt:i4>
      </vt:variant>
      <vt:variant>
        <vt:lpwstr>http://www.iprbookshop.ru/8103</vt:lpwstr>
      </vt:variant>
      <vt:variant>
        <vt:lpwstr/>
      </vt:variant>
      <vt:variant>
        <vt:i4>7536748</vt:i4>
      </vt:variant>
      <vt:variant>
        <vt:i4>12</vt:i4>
      </vt:variant>
      <vt:variant>
        <vt:i4>0</vt:i4>
      </vt:variant>
      <vt:variant>
        <vt:i4>5</vt:i4>
      </vt:variant>
      <vt:variant>
        <vt:lpwstr>http://www.iprbookshop.ru/12702</vt:lpwstr>
      </vt:variant>
      <vt:variant>
        <vt:lpwstr/>
      </vt:variant>
      <vt:variant>
        <vt:i4>7209061</vt:i4>
      </vt:variant>
      <vt:variant>
        <vt:i4>9</vt:i4>
      </vt:variant>
      <vt:variant>
        <vt:i4>0</vt:i4>
      </vt:variant>
      <vt:variant>
        <vt:i4>5</vt:i4>
      </vt:variant>
      <vt:variant>
        <vt:lpwstr>https://biblio-online.ru/book/C9E672C0-7B21-4CE8-9574-DAD5341D7085/metodologicheskie-osnovy-psihologii</vt:lpwstr>
      </vt:variant>
      <vt:variant>
        <vt:lpwstr/>
      </vt:variant>
      <vt:variant>
        <vt:i4>2097193</vt:i4>
      </vt:variant>
      <vt:variant>
        <vt:i4>6</vt:i4>
      </vt:variant>
      <vt:variant>
        <vt:i4>0</vt:i4>
      </vt:variant>
      <vt:variant>
        <vt:i4>5</vt:i4>
      </vt:variant>
      <vt:variant>
        <vt:lpwstr>https://biblio-online.ru/book/C4DC77D7-AE97-4FCC-90C9-213AF6824FC7/pedagogika-v-2-t-tom-2-prakticheskaya-pedagogika-v-2-knigah-kniga-1</vt:lpwstr>
      </vt:variant>
      <vt:variant>
        <vt:lpwstr/>
      </vt:variant>
      <vt:variant>
        <vt:i4>6160406</vt:i4>
      </vt:variant>
      <vt:variant>
        <vt:i4>3</vt:i4>
      </vt:variant>
      <vt:variant>
        <vt:i4>0</vt:i4>
      </vt:variant>
      <vt:variant>
        <vt:i4>5</vt:i4>
      </vt:variant>
      <vt:variant>
        <vt:lpwstr>https://biblio-online.ru/book/85201CC7-DB1E-4774-8D8A-FF865CE7F588/istoriya-pedagogiki-i-obrazovaniya</vt:lpwstr>
      </vt:variant>
      <vt:variant>
        <vt:lpwstr/>
      </vt:variant>
      <vt:variant>
        <vt:i4>4522073</vt:i4>
      </vt:variant>
      <vt:variant>
        <vt:i4>0</vt:i4>
      </vt:variant>
      <vt:variant>
        <vt:i4>0</vt:i4>
      </vt:variant>
      <vt:variant>
        <vt:i4>5</vt:i4>
      </vt:variant>
      <vt:variant>
        <vt:lpwstr>http://www.iprbookshop.ru/47250.html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22</cp:revision>
  <cp:lastPrinted>2018-12-20T10:18:00Z</cp:lastPrinted>
  <dcterms:created xsi:type="dcterms:W3CDTF">2018-12-20T09:52:00Z</dcterms:created>
  <dcterms:modified xsi:type="dcterms:W3CDTF">2024-05-18T14:08:00Z</dcterms:modified>
</cp:coreProperties>
</file>